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A104" w14:textId="77777777" w:rsidR="00F91D22" w:rsidRDefault="00F91D22" w:rsidP="00F91D2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OBWIESZCZENIE</w:t>
      </w:r>
    </w:p>
    <w:p w14:paraId="5A4F0100" w14:textId="77777777" w:rsidR="00F91D22" w:rsidRDefault="00F91D22" w:rsidP="00F91D22">
      <w:pPr>
        <w:jc w:val="center"/>
        <w:rPr>
          <w:sz w:val="48"/>
          <w:szCs w:val="48"/>
        </w:rPr>
      </w:pPr>
      <w:r>
        <w:rPr>
          <w:sz w:val="48"/>
          <w:szCs w:val="48"/>
        </w:rPr>
        <w:t>Burmistrza Miasta i Gminy Szczawnica,</w:t>
      </w:r>
    </w:p>
    <w:p w14:paraId="23E6423B" w14:textId="280285BE" w:rsidR="00F91D22" w:rsidRDefault="00F91D22" w:rsidP="00F91D2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z dnia </w:t>
      </w:r>
      <w:r w:rsidR="0051135E">
        <w:rPr>
          <w:sz w:val="48"/>
          <w:szCs w:val="48"/>
        </w:rPr>
        <w:t>14 sierpnia</w:t>
      </w:r>
      <w:r>
        <w:rPr>
          <w:sz w:val="48"/>
          <w:szCs w:val="48"/>
        </w:rPr>
        <w:t xml:space="preserve"> 201</w:t>
      </w:r>
      <w:r w:rsidR="00F3484D">
        <w:rPr>
          <w:sz w:val="48"/>
          <w:szCs w:val="48"/>
        </w:rPr>
        <w:t>9</w:t>
      </w:r>
      <w:r>
        <w:rPr>
          <w:sz w:val="48"/>
          <w:szCs w:val="48"/>
        </w:rPr>
        <w:t xml:space="preserve"> roku</w:t>
      </w:r>
    </w:p>
    <w:p w14:paraId="5387941E" w14:textId="77777777" w:rsidR="00F91D22" w:rsidRDefault="00F91D22" w:rsidP="00F91D22">
      <w:pPr>
        <w:jc w:val="both"/>
        <w:rPr>
          <w:sz w:val="20"/>
          <w:szCs w:val="20"/>
        </w:rPr>
      </w:pPr>
    </w:p>
    <w:p w14:paraId="134A3611" w14:textId="77777777" w:rsidR="00F91D22" w:rsidRDefault="00F91D22" w:rsidP="00F91D22">
      <w:pPr>
        <w:jc w:val="both"/>
        <w:rPr>
          <w:sz w:val="20"/>
          <w:szCs w:val="20"/>
        </w:rPr>
      </w:pPr>
    </w:p>
    <w:p w14:paraId="6D37754F" w14:textId="171F5F76" w:rsidR="00F91D22" w:rsidRDefault="00F91D22" w:rsidP="00F91D22">
      <w:pPr>
        <w:jc w:val="both"/>
        <w:rPr>
          <w:b/>
          <w:sz w:val="28"/>
          <w:szCs w:val="28"/>
        </w:rPr>
      </w:pPr>
      <w:bookmarkStart w:id="0" w:name="_Hlk522190943"/>
      <w:r>
        <w:rPr>
          <w:b/>
          <w:sz w:val="28"/>
          <w:szCs w:val="28"/>
        </w:rPr>
        <w:t xml:space="preserve">o miejscach na obszarze Miasta i Gminy Szczawnica, przeznaczonych na bezpłatne umieszczanie urzędowych </w:t>
      </w:r>
      <w:proofErr w:type="spellStart"/>
      <w:r>
        <w:rPr>
          <w:b/>
          <w:sz w:val="28"/>
          <w:szCs w:val="28"/>
        </w:rPr>
        <w:t>obwieszczeń</w:t>
      </w:r>
      <w:proofErr w:type="spellEnd"/>
      <w:r>
        <w:rPr>
          <w:b/>
          <w:sz w:val="28"/>
          <w:szCs w:val="28"/>
        </w:rPr>
        <w:t xml:space="preserve"> wyborczych i plakatów wszystkich komitetów wyborczych w wyborach</w:t>
      </w:r>
      <w:r w:rsidR="00F3484D">
        <w:rPr>
          <w:b/>
          <w:sz w:val="28"/>
          <w:szCs w:val="28"/>
        </w:rPr>
        <w:t xml:space="preserve"> </w:t>
      </w:r>
      <w:bookmarkEnd w:id="0"/>
      <w:r w:rsidR="0051135E">
        <w:rPr>
          <w:b/>
          <w:sz w:val="28"/>
          <w:szCs w:val="28"/>
        </w:rPr>
        <w:t>do Sejmu Rzeczypospolitej Polskiej i do Senatu Rzeczypospolitej Polskiej, zarządzonych na 13 października 2019 roku.</w:t>
      </w:r>
    </w:p>
    <w:p w14:paraId="58101B5B" w14:textId="77777777" w:rsidR="0051135E" w:rsidRDefault="0051135E" w:rsidP="00F91D22">
      <w:pPr>
        <w:jc w:val="both"/>
      </w:pPr>
    </w:p>
    <w:p w14:paraId="039C57D5" w14:textId="6683428C" w:rsidR="00F91D22" w:rsidRDefault="00F91D22" w:rsidP="00F91D22">
      <w:pPr>
        <w:ind w:firstLine="708"/>
        <w:jc w:val="both"/>
      </w:pPr>
      <w:r>
        <w:t xml:space="preserve">Stosownie do  </w:t>
      </w:r>
      <w:r>
        <w:rPr>
          <w:rFonts w:ascii="Cambria" w:hAnsi="Cambria" w:cs="Arial"/>
        </w:rPr>
        <w:t xml:space="preserve">art. 114 ustawy z dnia 5 stycznia 2011 r. Kodeks Wyborczy (Dz. U. z </w:t>
      </w:r>
      <w:r w:rsidR="0085371C">
        <w:rPr>
          <w:rFonts w:ascii="Cambria" w:hAnsi="Cambria" w:cs="Arial"/>
        </w:rPr>
        <w:t>2019 roku poz. 684 i 1504</w:t>
      </w:r>
      <w:r>
        <w:rPr>
          <w:rFonts w:ascii="Cambria" w:hAnsi="Cambria" w:cs="Arial"/>
        </w:rPr>
        <w:t xml:space="preserve">), </w:t>
      </w:r>
      <w:r>
        <w:t xml:space="preserve">Burmistrz Miasta i Gminy Szczawnica podaje do publicznej wiadomości wykaz miejsc przeznaczonych na bezpłatne umieszczanie urzędowych </w:t>
      </w:r>
      <w:proofErr w:type="spellStart"/>
      <w:r>
        <w:t>obwieszczeń</w:t>
      </w:r>
      <w:proofErr w:type="spellEnd"/>
      <w:r>
        <w:t xml:space="preserve"> wyborczych </w:t>
      </w:r>
      <w:r w:rsidR="00A91D29">
        <w:t xml:space="preserve">           </w:t>
      </w:r>
      <w:r>
        <w:t>i plakatów wszystkich komitetów wyborczych na terenie Miasta i Gminy Szczawnica:</w:t>
      </w:r>
    </w:p>
    <w:p w14:paraId="1FE22ADF" w14:textId="77777777" w:rsidR="00F91D22" w:rsidRPr="0085371C" w:rsidRDefault="00F91D22" w:rsidP="00F91D22">
      <w:pPr>
        <w:jc w:val="both"/>
        <w:rPr>
          <w:sz w:val="20"/>
          <w:szCs w:val="20"/>
        </w:rPr>
      </w:pPr>
    </w:p>
    <w:p w14:paraId="42937219" w14:textId="77777777" w:rsidR="00F91D22" w:rsidRPr="0085371C" w:rsidRDefault="00F91D22" w:rsidP="00F91D22">
      <w:pPr>
        <w:numPr>
          <w:ilvl w:val="0"/>
          <w:numId w:val="1"/>
        </w:numPr>
        <w:jc w:val="both"/>
        <w:rPr>
          <w:sz w:val="26"/>
          <w:szCs w:val="26"/>
        </w:rPr>
      </w:pPr>
      <w:r w:rsidRPr="0085371C">
        <w:rPr>
          <w:sz w:val="26"/>
          <w:szCs w:val="26"/>
        </w:rPr>
        <w:t>tablica ogłoszeń znajdująca się przy ul. Czarna Woda w Jaworkach (naprzeciw remizy OSP),</w:t>
      </w:r>
    </w:p>
    <w:p w14:paraId="2D8CEEB1" w14:textId="5015CF2B" w:rsidR="00F91D22" w:rsidRPr="0085371C" w:rsidRDefault="00F91D22" w:rsidP="00F91D22">
      <w:pPr>
        <w:numPr>
          <w:ilvl w:val="0"/>
          <w:numId w:val="1"/>
        </w:numPr>
        <w:jc w:val="both"/>
        <w:rPr>
          <w:sz w:val="26"/>
          <w:szCs w:val="26"/>
        </w:rPr>
      </w:pPr>
      <w:r w:rsidRPr="0085371C">
        <w:rPr>
          <w:sz w:val="26"/>
          <w:szCs w:val="26"/>
        </w:rPr>
        <w:t>tablica ogłoszeń znajdująca się przy ul. Łemkowskiej w Szlachtowej (skrzyżowanie ulic Łemkowskiej i Jana Pawła II),</w:t>
      </w:r>
    </w:p>
    <w:p w14:paraId="6FB990E4" w14:textId="6BC39E7C" w:rsidR="0020782E" w:rsidRPr="0085371C" w:rsidRDefault="0020782E" w:rsidP="00F91D22">
      <w:pPr>
        <w:numPr>
          <w:ilvl w:val="0"/>
          <w:numId w:val="1"/>
        </w:numPr>
        <w:jc w:val="both"/>
        <w:rPr>
          <w:sz w:val="26"/>
          <w:szCs w:val="26"/>
        </w:rPr>
      </w:pPr>
      <w:r w:rsidRPr="0085371C">
        <w:rPr>
          <w:sz w:val="26"/>
          <w:szCs w:val="26"/>
        </w:rPr>
        <w:t xml:space="preserve">tablica ogłoszeń znajdująca się przy ul. </w:t>
      </w:r>
      <w:proofErr w:type="spellStart"/>
      <w:r w:rsidRPr="0085371C">
        <w:rPr>
          <w:sz w:val="26"/>
          <w:szCs w:val="26"/>
        </w:rPr>
        <w:t>Cieśliska</w:t>
      </w:r>
      <w:proofErr w:type="spellEnd"/>
      <w:r w:rsidRPr="0085371C">
        <w:rPr>
          <w:sz w:val="26"/>
          <w:szCs w:val="26"/>
        </w:rPr>
        <w:t xml:space="preserve"> w Szlachtowej, </w:t>
      </w:r>
    </w:p>
    <w:p w14:paraId="12ADCC54" w14:textId="77777777" w:rsidR="00F91D22" w:rsidRPr="0085371C" w:rsidRDefault="00F91D22" w:rsidP="00F91D22">
      <w:pPr>
        <w:numPr>
          <w:ilvl w:val="0"/>
          <w:numId w:val="1"/>
        </w:numPr>
        <w:jc w:val="both"/>
        <w:rPr>
          <w:sz w:val="26"/>
          <w:szCs w:val="26"/>
        </w:rPr>
      </w:pPr>
      <w:r w:rsidRPr="0085371C">
        <w:rPr>
          <w:sz w:val="26"/>
          <w:szCs w:val="26"/>
        </w:rPr>
        <w:t xml:space="preserve">tablica ogłoszeń znajdująca się przy ul. </w:t>
      </w:r>
      <w:proofErr w:type="spellStart"/>
      <w:r w:rsidRPr="0085371C">
        <w:rPr>
          <w:sz w:val="26"/>
          <w:szCs w:val="26"/>
        </w:rPr>
        <w:t>Sopotnickiej</w:t>
      </w:r>
      <w:proofErr w:type="spellEnd"/>
      <w:r w:rsidRPr="0085371C">
        <w:rPr>
          <w:sz w:val="26"/>
          <w:szCs w:val="26"/>
        </w:rPr>
        <w:t xml:space="preserve"> w Szczawnicy (przy moście na potoku Grajcarek),</w:t>
      </w:r>
    </w:p>
    <w:p w14:paraId="308465B1" w14:textId="6C69727B" w:rsidR="00F91D22" w:rsidRPr="0085371C" w:rsidRDefault="00F91D22" w:rsidP="00F91D22">
      <w:pPr>
        <w:numPr>
          <w:ilvl w:val="0"/>
          <w:numId w:val="1"/>
        </w:numPr>
        <w:jc w:val="both"/>
        <w:rPr>
          <w:sz w:val="26"/>
          <w:szCs w:val="26"/>
        </w:rPr>
      </w:pPr>
      <w:r w:rsidRPr="0085371C">
        <w:rPr>
          <w:sz w:val="26"/>
          <w:szCs w:val="26"/>
        </w:rPr>
        <w:t xml:space="preserve">tablica ogłoszeń znajdująca się przy ul. </w:t>
      </w:r>
      <w:proofErr w:type="spellStart"/>
      <w:r w:rsidRPr="0085371C">
        <w:rPr>
          <w:sz w:val="26"/>
          <w:szCs w:val="26"/>
        </w:rPr>
        <w:t>Szalaya</w:t>
      </w:r>
      <w:proofErr w:type="spellEnd"/>
      <w:r w:rsidRPr="0085371C">
        <w:rPr>
          <w:sz w:val="26"/>
          <w:szCs w:val="26"/>
        </w:rPr>
        <w:t xml:space="preserve"> w Szczawnicy (przed Urzędem Miasta </w:t>
      </w:r>
      <w:r w:rsidR="00A91D29">
        <w:rPr>
          <w:sz w:val="26"/>
          <w:szCs w:val="26"/>
        </w:rPr>
        <w:t xml:space="preserve">      </w:t>
      </w:r>
      <w:bookmarkStart w:id="1" w:name="_GoBack"/>
      <w:bookmarkEnd w:id="1"/>
      <w:r w:rsidRPr="0085371C">
        <w:rPr>
          <w:sz w:val="26"/>
          <w:szCs w:val="26"/>
        </w:rPr>
        <w:t>i Gminy),</w:t>
      </w:r>
    </w:p>
    <w:p w14:paraId="1D8ECAAB" w14:textId="385B6B21" w:rsidR="0051135E" w:rsidRPr="0085371C" w:rsidRDefault="0051135E" w:rsidP="0051135E">
      <w:pPr>
        <w:numPr>
          <w:ilvl w:val="0"/>
          <w:numId w:val="1"/>
        </w:numPr>
        <w:jc w:val="both"/>
        <w:rPr>
          <w:sz w:val="26"/>
          <w:szCs w:val="26"/>
        </w:rPr>
      </w:pPr>
      <w:r w:rsidRPr="0085371C">
        <w:rPr>
          <w:sz w:val="26"/>
          <w:szCs w:val="26"/>
        </w:rPr>
        <w:t xml:space="preserve">tablica ogłoszeń znajdująca się przy ul. </w:t>
      </w:r>
      <w:proofErr w:type="spellStart"/>
      <w:r w:rsidRPr="0085371C">
        <w:rPr>
          <w:sz w:val="26"/>
          <w:szCs w:val="26"/>
        </w:rPr>
        <w:t>Szalaya</w:t>
      </w:r>
      <w:proofErr w:type="spellEnd"/>
      <w:r w:rsidRPr="0085371C">
        <w:rPr>
          <w:sz w:val="26"/>
          <w:szCs w:val="26"/>
        </w:rPr>
        <w:t xml:space="preserve"> w Szczawnicy (</w:t>
      </w:r>
      <w:r w:rsidR="003A20CC">
        <w:rPr>
          <w:sz w:val="26"/>
          <w:szCs w:val="26"/>
        </w:rPr>
        <w:t>rejon</w:t>
      </w:r>
      <w:r w:rsidRPr="0085371C">
        <w:rPr>
          <w:sz w:val="26"/>
          <w:szCs w:val="26"/>
        </w:rPr>
        <w:t xml:space="preserve"> posesji nr </w:t>
      </w:r>
      <w:r w:rsidR="0085371C" w:rsidRPr="0085371C">
        <w:rPr>
          <w:sz w:val="26"/>
          <w:szCs w:val="26"/>
        </w:rPr>
        <w:t>38 - 40</w:t>
      </w:r>
      <w:r w:rsidRPr="0085371C">
        <w:rPr>
          <w:sz w:val="26"/>
          <w:szCs w:val="26"/>
        </w:rPr>
        <w:t>),</w:t>
      </w:r>
    </w:p>
    <w:p w14:paraId="623E1376" w14:textId="77777777" w:rsidR="00F91D22" w:rsidRPr="0085371C" w:rsidRDefault="00F91D22" w:rsidP="00F91D22">
      <w:pPr>
        <w:numPr>
          <w:ilvl w:val="0"/>
          <w:numId w:val="1"/>
        </w:numPr>
        <w:jc w:val="both"/>
        <w:rPr>
          <w:sz w:val="26"/>
          <w:szCs w:val="26"/>
        </w:rPr>
      </w:pPr>
      <w:r w:rsidRPr="0085371C">
        <w:rPr>
          <w:sz w:val="26"/>
          <w:szCs w:val="26"/>
        </w:rPr>
        <w:t>tablica ogłoszeń znajdująca się przy ul. Głównej w Szczawnicy (naprzeciw budynku MOK),</w:t>
      </w:r>
    </w:p>
    <w:p w14:paraId="027D7FBF" w14:textId="77777777" w:rsidR="00F91D22" w:rsidRPr="0085371C" w:rsidRDefault="00F91D22" w:rsidP="00F91D22">
      <w:pPr>
        <w:numPr>
          <w:ilvl w:val="0"/>
          <w:numId w:val="1"/>
        </w:numPr>
        <w:jc w:val="both"/>
        <w:rPr>
          <w:sz w:val="26"/>
          <w:szCs w:val="26"/>
        </w:rPr>
      </w:pPr>
      <w:r w:rsidRPr="0085371C">
        <w:rPr>
          <w:sz w:val="26"/>
          <w:szCs w:val="26"/>
        </w:rPr>
        <w:t>tablica ogłoszeń znajdująca się przy ul. Głównej w Szczawnicy (na granicy Parku Dolnego),</w:t>
      </w:r>
    </w:p>
    <w:p w14:paraId="239A68C1" w14:textId="77777777" w:rsidR="00F91D22" w:rsidRPr="0085371C" w:rsidRDefault="00F91D22" w:rsidP="00F91D22">
      <w:pPr>
        <w:numPr>
          <w:ilvl w:val="0"/>
          <w:numId w:val="1"/>
        </w:numPr>
        <w:jc w:val="both"/>
        <w:rPr>
          <w:sz w:val="26"/>
          <w:szCs w:val="26"/>
        </w:rPr>
      </w:pPr>
      <w:r w:rsidRPr="0085371C">
        <w:rPr>
          <w:sz w:val="26"/>
          <w:szCs w:val="26"/>
        </w:rPr>
        <w:t>tablica ogłoszeń znajdująca się przy ul. Głównej w Szczawnicy (przy zjeździe do ul. Nad Grajcarkiem),</w:t>
      </w:r>
    </w:p>
    <w:p w14:paraId="75B16797" w14:textId="77777777" w:rsidR="00F91D22" w:rsidRPr="0085371C" w:rsidRDefault="00F91D22" w:rsidP="00F91D22">
      <w:pPr>
        <w:numPr>
          <w:ilvl w:val="0"/>
          <w:numId w:val="1"/>
        </w:numPr>
        <w:jc w:val="both"/>
        <w:rPr>
          <w:sz w:val="26"/>
          <w:szCs w:val="26"/>
        </w:rPr>
      </w:pPr>
      <w:r w:rsidRPr="0085371C">
        <w:rPr>
          <w:sz w:val="26"/>
          <w:szCs w:val="26"/>
        </w:rPr>
        <w:t xml:space="preserve">tablica ogłoszeń znajdująca się przy ul. Głównej w Szczawnicy (na skrzyżowaniu </w:t>
      </w:r>
      <w:r w:rsidRPr="0085371C">
        <w:rPr>
          <w:sz w:val="26"/>
          <w:szCs w:val="26"/>
        </w:rPr>
        <w:br/>
        <w:t>z ul. Pod Sadami).</w:t>
      </w:r>
    </w:p>
    <w:p w14:paraId="31DFF488" w14:textId="77777777" w:rsidR="00F91D22" w:rsidRPr="0020782E" w:rsidRDefault="00F91D22" w:rsidP="00F91D22">
      <w:pPr>
        <w:jc w:val="both"/>
        <w:rPr>
          <w:sz w:val="26"/>
          <w:szCs w:val="26"/>
        </w:rPr>
      </w:pPr>
    </w:p>
    <w:p w14:paraId="77B4D5CD" w14:textId="2CC1D0A6" w:rsidR="00F91D22" w:rsidRPr="00F3484D" w:rsidRDefault="00F91D22" w:rsidP="00F91D22">
      <w:pPr>
        <w:jc w:val="both"/>
        <w:rPr>
          <w:b/>
          <w:sz w:val="28"/>
          <w:szCs w:val="28"/>
        </w:rPr>
      </w:pPr>
      <w:r w:rsidRPr="00F3484D">
        <w:rPr>
          <w:b/>
          <w:sz w:val="28"/>
          <w:szCs w:val="28"/>
        </w:rPr>
        <w:t xml:space="preserve">Plakaty komitetów wyborczych mogą być umieszczane wyłącznie na specjalnie </w:t>
      </w:r>
      <w:r w:rsidRPr="00F3484D">
        <w:rPr>
          <w:b/>
          <w:sz w:val="28"/>
          <w:szCs w:val="28"/>
        </w:rPr>
        <w:br/>
        <w:t xml:space="preserve">w tym celu wydzielonej i oznaczonej powierzchni każdej z tablic ogłoszeń wymienionych w punktach 1 – </w:t>
      </w:r>
      <w:r w:rsidR="0051135E">
        <w:rPr>
          <w:b/>
          <w:sz w:val="28"/>
          <w:szCs w:val="28"/>
        </w:rPr>
        <w:t>10</w:t>
      </w:r>
      <w:r w:rsidRPr="00F3484D">
        <w:rPr>
          <w:b/>
          <w:sz w:val="28"/>
          <w:szCs w:val="28"/>
        </w:rPr>
        <w:t xml:space="preserve">. </w:t>
      </w:r>
    </w:p>
    <w:p w14:paraId="6F7B15DA" w14:textId="77777777" w:rsidR="00F91D22" w:rsidRDefault="00F91D22" w:rsidP="00F91D22">
      <w:pPr>
        <w:jc w:val="both"/>
        <w:rPr>
          <w:sz w:val="28"/>
          <w:szCs w:val="28"/>
        </w:rPr>
      </w:pPr>
    </w:p>
    <w:p w14:paraId="60023A1D" w14:textId="77777777" w:rsidR="00F91D22" w:rsidRDefault="00F91D22" w:rsidP="00F91D22">
      <w:pPr>
        <w:jc w:val="both"/>
      </w:pPr>
      <w:r>
        <w:t>Ponadto informuje się, że zgodnie z art. 67 § 1 Kodeksu wykroczeń, obwieszczenia jak wyżej podlegają ochronie i ich umyślne uszkodzenie lub usunięcie, lub też w inny sposób umyślne uniemożliwienie zaznajomienia się z takim ogłoszeniem podlega karze aresztu lub grzywny.</w:t>
      </w:r>
    </w:p>
    <w:p w14:paraId="4D09C982" w14:textId="71AF01E6" w:rsidR="00F91D22" w:rsidRDefault="00F91D22" w:rsidP="00F91D22">
      <w:pPr>
        <w:ind w:left="4248"/>
        <w:rPr>
          <w:sz w:val="26"/>
          <w:szCs w:val="26"/>
        </w:rPr>
      </w:pPr>
    </w:p>
    <w:p w14:paraId="61E8D7C1" w14:textId="77777777" w:rsidR="00E27D87" w:rsidRDefault="00E27D87" w:rsidP="00F91D22">
      <w:pPr>
        <w:ind w:left="4248"/>
        <w:rPr>
          <w:sz w:val="26"/>
          <w:szCs w:val="26"/>
        </w:rPr>
      </w:pPr>
    </w:p>
    <w:p w14:paraId="44E76A72" w14:textId="4068C666" w:rsidR="00E27D87" w:rsidRDefault="00F91D22" w:rsidP="000474DA">
      <w:pPr>
        <w:ind w:left="4248"/>
      </w:pPr>
      <w:r>
        <w:t xml:space="preserve">                Burmistrz Miasta i Gminy </w:t>
      </w:r>
    </w:p>
    <w:p w14:paraId="2DB51427" w14:textId="070D804A" w:rsidR="00500C2D" w:rsidRDefault="000474DA" w:rsidP="00F91D22">
      <w:pPr>
        <w:ind w:left="3540" w:firstLine="708"/>
      </w:pPr>
      <w:r>
        <w:t xml:space="preserve">                  </w:t>
      </w:r>
      <w:r w:rsidR="00F91D22">
        <w:t xml:space="preserve"> </w:t>
      </w:r>
      <w:r>
        <w:t xml:space="preserve">(-) </w:t>
      </w:r>
      <w:r w:rsidR="00F91D22">
        <w:t>Grzegorz Niezgoda</w:t>
      </w:r>
    </w:p>
    <w:p w14:paraId="2BFF4E08" w14:textId="7C6156C1" w:rsidR="00F3484D" w:rsidRDefault="00F3484D" w:rsidP="00F91D22">
      <w:pPr>
        <w:ind w:left="3540" w:firstLine="708"/>
      </w:pPr>
    </w:p>
    <w:p w14:paraId="3D4A1FC0" w14:textId="5FB0E97B" w:rsidR="00F3484D" w:rsidRDefault="00F3484D" w:rsidP="00F91D22">
      <w:pPr>
        <w:ind w:left="3540" w:firstLine="708"/>
      </w:pPr>
    </w:p>
    <w:sectPr w:rsidR="00F3484D" w:rsidSect="00F3484D">
      <w:pgSz w:w="11906" w:h="16838"/>
      <w:pgMar w:top="1021" w:right="964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06F38"/>
    <w:multiLevelType w:val="hybridMultilevel"/>
    <w:tmpl w:val="09EC1E8A"/>
    <w:lvl w:ilvl="0" w:tplc="FC001026">
      <w:start w:val="1"/>
      <w:numFmt w:val="decimal"/>
      <w:lvlText w:val="%1)"/>
      <w:lvlJc w:val="left"/>
      <w:pPr>
        <w:tabs>
          <w:tab w:val="num" w:pos="493"/>
        </w:tabs>
        <w:ind w:left="51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09"/>
    <w:rsid w:val="000474DA"/>
    <w:rsid w:val="0020782E"/>
    <w:rsid w:val="00373A8E"/>
    <w:rsid w:val="003834B5"/>
    <w:rsid w:val="003A20CC"/>
    <w:rsid w:val="00500C2D"/>
    <w:rsid w:val="0051135E"/>
    <w:rsid w:val="0085371C"/>
    <w:rsid w:val="00A91D29"/>
    <w:rsid w:val="00C80DBC"/>
    <w:rsid w:val="00D23509"/>
    <w:rsid w:val="00E27D87"/>
    <w:rsid w:val="00F3484D"/>
    <w:rsid w:val="00F91D22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A9A2"/>
  <w15:chartTrackingRefBased/>
  <w15:docId w15:val="{D77B765D-3B2B-4DA8-A9F0-476A92EA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D22"/>
    <w:pPr>
      <w:spacing w:before="0" w:beforeAutospacing="0" w:after="0" w:afterAutospacing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8</cp:revision>
  <cp:lastPrinted>2019-08-16T12:02:00Z</cp:lastPrinted>
  <dcterms:created xsi:type="dcterms:W3CDTF">2018-08-16T11:35:00Z</dcterms:created>
  <dcterms:modified xsi:type="dcterms:W3CDTF">2019-08-16T12:12:00Z</dcterms:modified>
</cp:coreProperties>
</file>