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pl-PL"/>
        </w:rPr>
        <w:t>Dnia 28 stycznia 2021 r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.,</w:t>
      </w:r>
      <w:r>
        <w:rPr>
          <w:rFonts w:eastAsia="Times New Roman" w:cs="Arial" w:ascii="Arial" w:hAnsi="Arial"/>
          <w:bCs/>
          <w:sz w:val="24"/>
          <w:szCs w:val="24"/>
          <w:lang w:eastAsia="pl-PL"/>
        </w:rPr>
        <w:t xml:space="preserve"> n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a podstawie art. 24 ust. 1 pkt. 6 ustawy z dnia 9 sierpnia 2019 r. o narodowym spisie powszechnym ludności i mieszkań w 2021 r. (Dz. U. poz. 1775, z późn. zm.) </w:t>
      </w:r>
    </w:p>
    <w:p>
      <w:pPr>
        <w:pStyle w:val="Normal"/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 xml:space="preserve">Pan Grzegorz Niezgoda – Gminny Komisarz Spisowy w Szczawnicy ogłasza otwarty i konkurencyjny nabór kandydatów na rachmistrzów spisowych 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wykonujących czynności w ramach prac spisowych związanych z przeprowadzeniem na terytorium Rzeczpospolitej Polskiej w 2021 r. narodowego spisu powszechnego ludności i mieszkań, zwanego dalej  NSP 2021. 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NSP 2021 będzie przeprowadzony w terminie 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od 1 kwietnia do 30 czerwca 2021 r.,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 według stanu na dzień 31 </w:t>
      </w:r>
      <w:bookmarkStart w:id="0" w:name="_GoBack"/>
      <w:bookmarkEnd w:id="0"/>
      <w:r>
        <w:rPr>
          <w:rFonts w:eastAsia="Times New Roman" w:cs="Arial" w:ascii="Arial" w:hAnsi="Arial"/>
          <w:sz w:val="24"/>
          <w:szCs w:val="24"/>
          <w:lang w:eastAsia="pl-PL"/>
        </w:rPr>
        <w:t xml:space="preserve">marca 2021 r., godz. 24.00. 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Termin składania ofert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: 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od 01.02.2021r. do 09.02.2021 r.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Kandydat na rachmistrza spisowego powinien spełniać następujące warunki: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mieć ukończone 18 lat,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cieszyć się nieposzlakowaną opinią,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posiadać co najmniej średnie wykształcenie,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posługiwać się językiem polskim w mowie i w piśmie,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nie być skazanym prawomocnym wyrokiem za umyślne przestępstwo lub umyślne przestępstwo skarbowe.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Informacje ogólne:</w:t>
      </w:r>
    </w:p>
    <w:p>
      <w:pPr>
        <w:pStyle w:val="Normal"/>
        <w:numPr>
          <w:ilvl w:val="0"/>
          <w:numId w:val="2"/>
        </w:numPr>
        <w:spacing w:lineRule="auto" w:line="240" w:before="60" w:after="0"/>
        <w:ind w:left="714" w:hanging="357"/>
        <w:jc w:val="both"/>
        <w:rPr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Dane kandydatów na rachmistrzów spisowych będą rejestrowane w Systemie Ewidencji Rachmistrzów (SER) przez upoważnionego pracownika Urzędu Miasta i Gminy w Szczawnicy Kandydat na rachmistrza spisowego, którego dane zostaną zarejestrowane w SER, otrzyma login do aplikacji e-learning. Na wskazany w ofercie adres e-mail zostanie wysłane hasło umożliwiające dostęp do aplikacji e-learning.</w:t>
      </w:r>
    </w:p>
    <w:p>
      <w:pPr>
        <w:pStyle w:val="Normal"/>
        <w:numPr>
          <w:ilvl w:val="0"/>
          <w:numId w:val="2"/>
        </w:numPr>
        <w:spacing w:lineRule="auto" w:line="240" w:before="60" w:after="0"/>
        <w:ind w:left="714" w:hanging="357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 podany w ofercie adres e-mail kandydata będą przekazywane informacje o terminie i formie szkolenia, którego ukończenie z wynikiem pozytywnym będzie warunkiem koniecznym do uzyskania możliwości kwalifikacji na rachmistrza spisowego.</w:t>
      </w:r>
    </w:p>
    <w:p>
      <w:pPr>
        <w:pStyle w:val="Normal"/>
        <w:numPr>
          <w:ilvl w:val="0"/>
          <w:numId w:val="2"/>
        </w:numPr>
        <w:spacing w:lineRule="auto" w:line="240" w:before="6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Kandydat na rachmistrza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bCs/>
          <w:sz w:val="24"/>
          <w:szCs w:val="24"/>
          <w:lang w:eastAsia="pl-PL"/>
        </w:rPr>
        <w:t xml:space="preserve">powinien zapoznać się z materiałami informacyjnymi i szkoleniowymi dostępnymi w aplikacji e-learning. Kandydat na rachmistrza </w:t>
      </w:r>
      <w:r>
        <w:rPr>
          <w:rFonts w:eastAsia="Times New Roman" w:cs="Arial" w:ascii="Arial" w:hAnsi="Arial"/>
          <w:sz w:val="24"/>
          <w:szCs w:val="24"/>
          <w:lang w:eastAsia="pl-PL"/>
        </w:rPr>
        <w:t>zobligowany jest do wzięcia udziału w szkoleniu przeprowadzanym w trybie zdalnym. Szkolenia obejmować będą część teoretyczną oraz część praktyczną. Egzamin kandydata na rachmistrza spisowego, przeprowadzany po szkoleniu, będzie realizowany za pomocą aplikacji e-learning. Kandydat podczas szkolenia i egzaminu będzie posługiwał się własnym urządzeniem z dostępem do Internetu (rekomendujemy laptop, komputer, tablet). Kandydat, który nie weźmie udziału w całości szkolenia, nie będzie mógł przystąpić do egzaminu kończącego szkolenie.</w:t>
      </w:r>
    </w:p>
    <w:p>
      <w:pPr>
        <w:pStyle w:val="Normal"/>
        <w:numPr>
          <w:ilvl w:val="0"/>
          <w:numId w:val="2"/>
        </w:numPr>
        <w:spacing w:lineRule="auto" w:line="240" w:before="6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Kandydaci, którzy uzyskają pozytywny wynik z egzaminu (co najmniej 60% poprawnych odpowiedzi), zostaną wpisani na listę osób zakwalifikowanych do pełnienia roli rachmistrza. O kolejności na liście decydować będzie najwyższa liczba punktów uzyskanych na egzaminie przez kandydatów z danej gminy (jako pierwsze kryterium) oraz najkrótszy czas, w jakim został napisany test, w przypadku takiej samej liczby uzyskanych punktów (jako drugie kryterium). Na liście będą zamieszczone przy każdym z kandydatów wyniki obu tych kryteriów</w:t>
      </w:r>
      <w:r>
        <w:rPr>
          <w:rFonts w:eastAsia="Times New Roman" w:cs="Arial" w:ascii="Arial" w:hAnsi="Arial"/>
          <w:sz w:val="24"/>
          <w:szCs w:val="24"/>
        </w:rPr>
        <w:t>.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0" w:before="60" w:after="0"/>
        <w:ind w:left="714" w:hanging="357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Kandydaci, którzy uzyskają najwyższe miejsce na liście, zostaną powołani na rachmistrzów spisowych (w liczbie adekwatnej do potrzeb), a następnie podpiszą umowę zlecenia z dyrektorem Urzędu Statystycznego w Krakowie – jako Zastępcą Wojewódzkiego Komisarza Spisowego. Pozostali kandydaci z listy stanowić będą rezerwę, na wypadek konieczności powołania kolejnych rachmistrzów spisowych. </w:t>
      </w:r>
    </w:p>
    <w:p>
      <w:pPr>
        <w:pStyle w:val="Normal"/>
        <w:numPr>
          <w:ilvl w:val="0"/>
          <w:numId w:val="2"/>
        </w:numPr>
        <w:spacing w:lineRule="auto" w:line="240" w:before="6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Bezpośrednio po zakończeniu egzaminu, kandydatowi na rachmistrza zostanie wyświetlony w aplikacji e-learning komunikat o liczbie uzyskanych punktów oraz o zdaniu lub niezdaniu egzaminu. Kandydat będzie miał prawo do wglądu do swojego testu.</w:t>
      </w:r>
    </w:p>
    <w:p>
      <w:pPr>
        <w:pStyle w:val="Normal"/>
        <w:numPr>
          <w:ilvl w:val="0"/>
          <w:numId w:val="2"/>
        </w:numPr>
        <w:spacing w:lineRule="auto" w:line="240" w:before="6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Kandydat, po powołaniu na rachmistrza spisowego, zobowiązany będzie do przesłania za pośrednictwem aplikacji e-learning danych niezbędnych do zawarcia umowy zlecenia oraz z</w:t>
      </w:r>
      <w:r>
        <w:rPr>
          <w:rFonts w:cs="Arial" w:ascii="Arial" w:hAnsi="Arial"/>
          <w:sz w:val="24"/>
          <w:szCs w:val="24"/>
        </w:rPr>
        <w:t>djęcia do identyfikatora, które powinno spełniać określone wymagania: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4"/>
          <w:szCs w:val="24"/>
        </w:rPr>
        <w:t>jednolite tło, oświetlone, pozbawione cieni i elementów ozdobnych oraz innych osób,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4"/>
          <w:szCs w:val="24"/>
        </w:rPr>
        <w:t>format pliku - JPG,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4"/>
          <w:szCs w:val="24"/>
        </w:rPr>
        <w:t>rozmiar rzeczywisty zdjęcia – 23x30 mm, co odpowiada: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4"/>
          <w:szCs w:val="24"/>
        </w:rPr>
        <w:t>przy rozdzielczości 300 dpi, rozmiarowi 272x354 pixeli,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4"/>
          <w:szCs w:val="24"/>
        </w:rPr>
        <w:t>przy rozdzielczości 600 dpi, rozmiarowi 543x709 pixeli.</w:t>
      </w:r>
    </w:p>
    <w:p>
      <w:pPr>
        <w:pStyle w:val="ListParagraph"/>
        <w:numPr>
          <w:ilvl w:val="0"/>
          <w:numId w:val="0"/>
        </w:numPr>
        <w:spacing w:lineRule="auto" w:line="240" w:before="60" w:after="0"/>
        <w:ind w:left="1077" w:hanging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Do głównych zadań rachmistrza spisowego należeć będzie: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przeprowadzenie wywiadów bezpośrednich lub telefonicznych, w zależności od aktualnej sytuacji związanej z epidemią COVID-19, z wykorzystaniem urządzenia mobilnego wyposażonego w oprogramowanie do przeprowadzenia spisu (interaktywną aplikację formularzową);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zebranie danych według ustalonej metodologii i zgodnie z kluczem pytań w aplikacji formularzowej;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przejęcie części zadań innych rachmistrzów spisowych w sytuacjach awaryjnych, np. gdy zmniejszy się liczba rachmistrzów w gminie (z powodu rezygnacji, zachorowań itp.) lub dotrzymanie terminu realizacji spisu będzie zagrożone.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 xml:space="preserve">Przy składaniu oferty kandydata na rachmistrza spisowego można skorzystać z formularza </w:t>
      </w:r>
      <w:r>
        <w:rPr>
          <w:rFonts w:eastAsia="Times New Roman" w:cs="Arial" w:ascii="Arial" w:hAnsi="Arial"/>
          <w:bCs/>
          <w:sz w:val="24"/>
          <w:szCs w:val="24"/>
          <w:lang w:eastAsia="pl-PL"/>
        </w:rPr>
        <w:t xml:space="preserve">(druk do pobrania), 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zawierającego: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20" w:hanging="357"/>
        <w:jc w:val="both"/>
        <w:rPr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dane osobowe i kontaktowe: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1276" w:hanging="283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imię (imiona) i nazwisko,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1276" w:hanging="283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datę urodzenia,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1276" w:hanging="283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adres zamieszkania,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1276" w:hanging="283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numer telefonu,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1276" w:hanging="283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adres e-mail.</w:t>
      </w:r>
    </w:p>
    <w:p>
      <w:pPr>
        <w:pStyle w:val="Normal"/>
        <w:numPr>
          <w:ilvl w:val="0"/>
          <w:numId w:val="5"/>
        </w:numPr>
        <w:spacing w:lineRule="auto" w:line="240" w:before="60" w:after="0"/>
        <w:ind w:left="714" w:hanging="357"/>
        <w:jc w:val="both"/>
        <w:rPr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Oświadczenie o:</w:t>
      </w:r>
    </w:p>
    <w:p>
      <w:pPr>
        <w:pStyle w:val="Normal"/>
        <w:numPr>
          <w:ilvl w:val="1"/>
          <w:numId w:val="8"/>
        </w:numPr>
        <w:tabs>
          <w:tab w:val="clear" w:pos="708"/>
          <w:tab w:val="left" w:pos="1276" w:leader="none"/>
        </w:tabs>
        <w:spacing w:lineRule="auto" w:line="240" w:before="0" w:after="0"/>
        <w:ind w:left="1276" w:hanging="283"/>
        <w:jc w:val="both"/>
        <w:rPr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bycu skazną(-ym) prawomocnym wyrokiem za umyślne przestępstwa lub umyślne przestępstwa skarbowe;</w:t>
      </w:r>
    </w:p>
    <w:p>
      <w:pPr>
        <w:pStyle w:val="Normal"/>
        <w:numPr>
          <w:ilvl w:val="1"/>
          <w:numId w:val="8"/>
        </w:numPr>
        <w:tabs>
          <w:tab w:val="clear" w:pos="708"/>
          <w:tab w:val="left" w:pos="1276" w:leader="none"/>
        </w:tabs>
        <w:spacing w:lineRule="auto" w:line="240" w:before="0" w:after="0"/>
        <w:ind w:left="1276" w:hanging="283"/>
        <w:jc w:val="both"/>
        <w:rPr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posiadaniu co najmniej średniego wykształcenia;</w:t>
      </w:r>
    </w:p>
    <w:p>
      <w:pPr>
        <w:pStyle w:val="Normal"/>
        <w:numPr>
          <w:ilvl w:val="1"/>
          <w:numId w:val="8"/>
        </w:numPr>
        <w:tabs>
          <w:tab w:val="clear" w:pos="708"/>
          <w:tab w:val="left" w:pos="1276" w:leader="none"/>
        </w:tabs>
        <w:spacing w:lineRule="auto" w:line="240" w:before="0" w:after="0"/>
        <w:ind w:left="1276" w:hanging="283"/>
        <w:jc w:val="both"/>
        <w:rPr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znajomości języka polskiego w mowie i w piśmie;</w:t>
      </w:r>
    </w:p>
    <w:p>
      <w:pPr>
        <w:pStyle w:val="Normal"/>
        <w:numPr>
          <w:ilvl w:val="1"/>
          <w:numId w:val="8"/>
        </w:numPr>
        <w:tabs>
          <w:tab w:val="clear" w:pos="708"/>
          <w:tab w:val="left" w:pos="1276" w:leader="none"/>
        </w:tabs>
        <w:spacing w:lineRule="auto" w:line="240" w:before="0" w:after="0"/>
        <w:ind w:left="1276" w:hanging="283"/>
        <w:jc w:val="both"/>
        <w:rPr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świadomości odpowiedzialności karnej za złożenie fałszywego oświadczenia.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276" w:leader="none"/>
        </w:tabs>
        <w:spacing w:lineRule="auto" w:line="240" w:before="0" w:after="0"/>
        <w:ind w:left="2433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240" w:after="0"/>
        <w:jc w:val="both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Składanie ofert:</w:t>
      </w:r>
    </w:p>
    <w:p>
      <w:pPr>
        <w:pStyle w:val="ListParagraph"/>
        <w:numPr>
          <w:ilvl w:val="0"/>
          <w:numId w:val="10"/>
        </w:numPr>
        <w:spacing w:lineRule="auto" w:line="240" w:before="240" w:after="0"/>
        <w:contextualSpacing/>
        <w:jc w:val="both"/>
        <w:rPr/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Kandydat na rachmistrza spisowego w NSP 2021 może składać dokumenty osobiście w siedzibie urzędu gminy lub za pośrednictwem: poczty elektronicznej na skrzynkę e-mailową urzędu:</w:t>
      </w:r>
      <w:hyperlink r:id="rId2">
        <w:r>
          <w:rPr>
            <w:rStyle w:val="Czeinternetowe"/>
            <w:rFonts w:eastAsia="Times New Roman" w:cs="Arial" w:ascii="Arial" w:hAnsi="Arial"/>
            <w:bCs/>
            <w:sz w:val="24"/>
            <w:szCs w:val="24"/>
            <w:lang w:eastAsia="pl-PL"/>
          </w:rPr>
          <w:t>miasto@szczawnica.pl</w:t>
        </w:r>
      </w:hyperlink>
      <w:r>
        <w:rPr>
          <w:rFonts w:eastAsia="Times New Roman" w:cs="Arial" w:ascii="Arial" w:hAnsi="Arial"/>
          <w:bCs/>
          <w:sz w:val="24"/>
          <w:szCs w:val="24"/>
          <w:lang w:eastAsia="pl-PL"/>
        </w:rPr>
        <w:t xml:space="preserve">,  platformy ePUAP albo operatora pocztowego (w tym m.in. Poczty Polskiej, firm kurierskich). </w:t>
      </w:r>
    </w:p>
    <w:p>
      <w:pPr>
        <w:pStyle w:val="ListParagraph"/>
        <w:numPr>
          <w:ilvl w:val="0"/>
          <w:numId w:val="10"/>
        </w:numPr>
        <w:spacing w:lineRule="auto" w:line="240" w:before="60" w:after="0"/>
        <w:ind w:left="714" w:hanging="357"/>
        <w:contextualSpacing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O dacie wpływu dokumentów decyduje: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1276" w:hanging="283"/>
        <w:contextualSpacing/>
        <w:jc w:val="both"/>
        <w:rPr/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w przypadku osobistego złożenia dokumentów w urzędzie lub doręczenia ich za pośrednictwem kuriera – data dostarczenia do urzędu,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1276" w:hanging="283"/>
        <w:contextualSpacing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w przypadku wysłania dokumentów pocztą elektroniczną na skrzynkę e-mailową urzędu wskazaną w ogłoszeniu – data wprowadzenia zgłoszenia do środka komunikacji elektronicznej nadawcy (data wysłania wiadomości e-mail),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1276" w:hanging="283"/>
        <w:contextualSpacing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w przypadku wysłania dokumentów poprzez platformę ePUAP – data wysłania zgłoszenia przez nadawcę, która powinna być równoznaczna z datą wpływu na urzędową skrzynkę na ePUAP (pojawienie się zgłoszenia w systemie teleinformatycznym),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1276" w:hanging="283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w przypadku przesłania dokumentów Pocztą Polską – data stempla pocztowego.</w:t>
      </w:r>
    </w:p>
    <w:p>
      <w:pPr>
        <w:pStyle w:val="ListParagraph"/>
        <w:numPr>
          <w:ilvl w:val="0"/>
          <w:numId w:val="10"/>
        </w:numPr>
        <w:spacing w:lineRule="auto" w:line="240" w:before="60" w:after="0"/>
        <w:ind w:left="714" w:hanging="357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Oferty kandydatów złożone po terminie lub bez kompletu wymaganych dokumentów, nie będą brane pod uwagę w postępowaniu rekrutacyjnym. </w:t>
      </w:r>
    </w:p>
    <w:p>
      <w:pPr>
        <w:pStyle w:val="ListParagraph"/>
        <w:numPr>
          <w:ilvl w:val="0"/>
          <w:numId w:val="10"/>
        </w:numPr>
        <w:spacing w:lineRule="auto" w:line="240" w:before="60" w:after="0"/>
        <w:ind w:left="714" w:hanging="357"/>
        <w:contextualSpacing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Więcej informacji na temat spisu można znaleźć na stronie internetowej Urzędu Miasta i Gminy oraz w Gminnym Biurze Spisowym w Szczawnicy – </w:t>
      </w:r>
    </w:p>
    <w:p>
      <w:pPr>
        <w:pStyle w:val="ListParagraph"/>
        <w:numPr>
          <w:ilvl w:val="0"/>
          <w:numId w:val="0"/>
        </w:numPr>
        <w:spacing w:lineRule="auto" w:line="240" w:before="60" w:after="0"/>
        <w:ind w:left="1077" w:hanging="0"/>
        <w:contextualSpacing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nr tel.: 18 2622203 wew. 27 lub wew. 23,  e-mail: usc@szczawnica.pl</w:t>
      </w:r>
    </w:p>
    <w:p>
      <w:pPr>
        <w:pStyle w:val="Normal"/>
        <w:spacing w:lineRule="auto" w:line="240" w:before="0" w:after="0"/>
        <w:ind w:left="4247" w:hanging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120" w:after="0"/>
        <w:ind w:left="3969" w:hanging="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Gminny Komisarz Spisowy</w:t>
      </w:r>
    </w:p>
    <w:p>
      <w:pPr>
        <w:pStyle w:val="Normal"/>
        <w:spacing w:lineRule="auto" w:line="240" w:before="120" w:after="0"/>
        <w:ind w:left="3969" w:hanging="0"/>
        <w:jc w:val="center"/>
        <w:rPr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eastAsia="pl-PL"/>
        </w:rPr>
        <w:t>Burmistrz Miasta  i Gminy Szczawnica</w:t>
      </w:r>
    </w:p>
    <w:p>
      <w:pPr>
        <w:pStyle w:val="Normal"/>
        <w:spacing w:lineRule="auto" w:line="240" w:before="240" w:after="0"/>
        <w:ind w:left="3969" w:hanging="0"/>
        <w:jc w:val="center"/>
        <w:rPr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Grzegorz Niezgoda</w:t>
      </w:r>
    </w:p>
    <w:p>
      <w:pPr>
        <w:pStyle w:val="Normal"/>
        <w:spacing w:lineRule="auto" w:line="240" w:before="240" w:after="0"/>
        <w:ind w:left="4247" w:hanging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tbl>
      <w:tblPr>
        <w:tblStyle w:val="Tabela-Siatka"/>
        <w:tblW w:w="991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18"/>
      </w:tblGrid>
      <w:tr>
        <w:trPr/>
        <w:tc>
          <w:tcPr>
            <w:tcW w:w="9918" w:type="dxa"/>
            <w:tcBorders/>
            <w:shd w:fill="auto" w:val="clear"/>
          </w:tcPr>
          <w:p>
            <w:pPr>
              <w:pStyle w:val="ListParagraph"/>
              <w:shd w:val="clear" w:color="auto" w:fill="FDFDFD"/>
              <w:spacing w:lineRule="auto" w:line="240" w:before="0" w:after="120"/>
              <w:ind w:left="316" w:right="178" w:hanging="142"/>
              <w:contextualSpacing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 </w:t>
            </w:r>
          </w:p>
          <w:p>
            <w:pPr>
              <w:pStyle w:val="ListParagraph"/>
              <w:shd w:val="clear" w:color="auto" w:fill="FDFDFD"/>
              <w:spacing w:lineRule="auto" w:line="240" w:before="0" w:after="120"/>
              <w:ind w:left="316" w:right="178" w:hanging="142"/>
              <w:contextualSpacing/>
              <w:jc w:val="center"/>
              <w:rPr>
                <w:rFonts w:ascii="Arial" w:hAnsi="Arial" w:eastAsia="Times New Roman" w:cs="Arial"/>
                <w:b/>
                <w:b/>
                <w:color w:val="222222"/>
              </w:rPr>
            </w:pPr>
            <w:r>
              <w:rPr>
                <w:rFonts w:eastAsia="Times New Roman" w:cs="Arial" w:ascii="Arial" w:hAnsi="Arial"/>
                <w:b/>
                <w:color w:val="222222"/>
                <w:sz w:val="24"/>
                <w:szCs w:val="24"/>
                <w:lang w:eastAsia="pl-PL"/>
              </w:rPr>
              <w:t>Informacje dotyczące przetwarzania danych osobowych w celu realizacji naboru kandydatów na rachmistrzów spisowych</w:t>
            </w:r>
          </w:p>
          <w:p>
            <w:pPr>
              <w:pStyle w:val="ListParagraph"/>
              <w:spacing w:lineRule="auto" w:line="240" w:before="120" w:after="160"/>
              <w:ind w:left="174" w:hanging="0"/>
              <w:contextualSpacing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 zm.) „RODO”, administrator informuje o zasadach oraz o przysługujących Pani/Panu prawach związanych z przetwarzaniem Pani/Pana danych osobowych.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160"/>
              <w:ind w:left="316" w:right="178" w:hanging="142"/>
              <w:contextualSpacing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b/>
                <w:color w:val="222222"/>
                <w:sz w:val="24"/>
                <w:szCs w:val="24"/>
                <w:lang w:eastAsia="pl-PL"/>
              </w:rPr>
              <w:t>Administrator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316" w:right="178" w:hanging="1"/>
              <w:contextualSpacing/>
              <w:jc w:val="both"/>
              <w:rPr>
                <w:rFonts w:ascii="Calibri" w:hAnsi="Calibri" w:eastAsia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  <w:lang w:eastAsia="pl-PL"/>
              </w:rPr>
              <w:t>Administratorem Pani/Pana danych osobowych jest Gminny Komisarz Spisowy Burmistrz Miasta i Gminy Szczawnica Grzegorz Niezgoda, 34-460 Szczawnica ul. Szalaya 103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160"/>
              <w:ind w:left="316" w:right="178" w:hanging="142"/>
              <w:contextualSpacing/>
              <w:jc w:val="both"/>
              <w:rPr>
                <w:rFonts w:ascii="Arial" w:hAnsi="Arial" w:eastAsia="Times New Roman" w:cs="Arial"/>
                <w:b/>
                <w:b/>
                <w:color w:val="222222"/>
              </w:rPr>
            </w:pPr>
            <w:r>
              <w:rPr>
                <w:rFonts w:eastAsia="Times New Roman" w:cs="Arial" w:ascii="Arial" w:hAnsi="Arial"/>
                <w:b/>
                <w:color w:val="222222"/>
                <w:sz w:val="24"/>
                <w:szCs w:val="24"/>
                <w:lang w:eastAsia="pl-PL"/>
              </w:rPr>
              <w:t>Inspektor ochrony danych</w:t>
            </w:r>
          </w:p>
          <w:p>
            <w:pPr>
              <w:pStyle w:val="Normal"/>
              <w:shd w:val="clear" w:color="auto" w:fill="FDFDFD"/>
              <w:spacing w:lineRule="auto" w:line="240" w:before="0" w:after="160"/>
              <w:ind w:left="316" w:right="178" w:hanging="1"/>
              <w:contextualSpacing/>
              <w:jc w:val="both"/>
              <w:rPr>
                <w:rFonts w:ascii="Arial" w:hAnsi="Arial" w:eastAsia="Times New Roman" w:cs="Arial"/>
                <w:color w:val="222222"/>
              </w:rPr>
            </w:pPr>
            <w:r>
              <w:rPr>
                <w:rFonts w:eastAsia="Times New Roman" w:cs="Arial" w:ascii="Arial" w:hAnsi="Arial"/>
                <w:color w:val="222222"/>
                <w:sz w:val="24"/>
                <w:szCs w:val="24"/>
                <w:lang w:eastAsia="pl-PL"/>
              </w:rPr>
              <w:t>Z inspektorem ochrony danych (IOD) może się Pani/Pan kontaktować:</w:t>
            </w:r>
          </w:p>
          <w:p>
            <w:pPr>
              <w:pStyle w:val="ListParagraph"/>
              <w:numPr>
                <w:ilvl w:val="0"/>
                <w:numId w:val="12"/>
              </w:numPr>
              <w:shd w:val="clear" w:color="auto" w:fill="FDFDFD"/>
              <w:spacing w:lineRule="auto" w:line="240" w:before="0" w:after="0"/>
              <w:ind w:left="741" w:right="178" w:hanging="284"/>
              <w:contextualSpacing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222222"/>
                <w:sz w:val="24"/>
                <w:szCs w:val="24"/>
                <w:lang w:eastAsia="pl-PL"/>
              </w:rPr>
              <w:t xml:space="preserve">pocztą tradycyjną na adres: Urząd Miasta i Gminy Szczawnica </w:t>
            </w:r>
          </w:p>
          <w:p>
            <w:pPr>
              <w:pStyle w:val="ListParagraph"/>
              <w:numPr>
                <w:ilvl w:val="0"/>
                <w:numId w:val="0"/>
              </w:numPr>
              <w:shd w:val="clear" w:color="auto" w:fill="FDFDFD"/>
              <w:spacing w:lineRule="auto" w:line="240" w:before="0" w:after="0"/>
              <w:ind w:left="1492" w:right="178" w:hanging="0"/>
              <w:contextualSpacing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222222"/>
                <w:sz w:val="24"/>
                <w:szCs w:val="24"/>
                <w:lang w:eastAsia="pl-PL"/>
              </w:rPr>
              <w:t xml:space="preserve">                                             </w:t>
            </w:r>
            <w:r>
              <w:rPr>
                <w:rFonts w:eastAsia="Times New Roman" w:cs="Arial" w:ascii="Arial" w:hAnsi="Arial"/>
                <w:color w:val="222222"/>
                <w:sz w:val="24"/>
                <w:szCs w:val="24"/>
                <w:lang w:eastAsia="pl-PL"/>
              </w:rPr>
              <w:t>34-460 Szczawnica, ul. Szalaya 103</w:t>
            </w:r>
          </w:p>
          <w:p>
            <w:pPr>
              <w:pStyle w:val="ListParagraph"/>
              <w:numPr>
                <w:ilvl w:val="0"/>
                <w:numId w:val="12"/>
              </w:numPr>
              <w:shd w:val="clear" w:color="auto" w:fill="FDFDFD"/>
              <w:spacing w:lineRule="auto" w:line="240" w:before="0" w:after="0"/>
              <w:ind w:left="741" w:right="178" w:hanging="284"/>
              <w:contextualSpacing/>
              <w:jc w:val="both"/>
              <w:rPr/>
            </w:pPr>
            <w:r>
              <w:rPr>
                <w:rFonts w:eastAsia="Calibri" w:cs="Times New Roman"/>
                <w:color w:val="222222"/>
                <w:sz w:val="24"/>
                <w:szCs w:val="20"/>
                <w:lang w:eastAsia="pl-PL"/>
              </w:rPr>
              <w:t>pocztą elektroniczną na adres e-mai</w:t>
            </w:r>
            <w:r>
              <w:rPr>
                <w:rFonts w:eastAsia="Calibri" w:cs="Times New Roman"/>
                <w:sz w:val="24"/>
                <w:szCs w:val="20"/>
                <w:lang w:eastAsia="pl-PL"/>
              </w:rPr>
              <w:t xml:space="preserve">l: </w:t>
            </w:r>
            <w:r>
              <w:rPr>
                <w:rStyle w:val="Czeinternetowe"/>
                <w:rFonts w:eastAsia="Calibri" w:cs="Times New Roman"/>
                <w:sz w:val="24"/>
                <w:szCs w:val="20"/>
                <w:lang w:eastAsia="pl-PL"/>
              </w:rPr>
              <w:t>iod@szczawnica.pl</w:t>
            </w:r>
          </w:p>
          <w:p>
            <w:pPr>
              <w:pStyle w:val="ListParagraph"/>
              <w:numPr>
                <w:ilvl w:val="0"/>
                <w:numId w:val="0"/>
              </w:numPr>
              <w:shd w:val="clear" w:color="auto" w:fill="FDFDFD"/>
              <w:spacing w:lineRule="auto" w:line="240" w:before="0" w:after="0"/>
              <w:ind w:left="1492" w:right="178" w:hanging="0"/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/>
                <w:sz w:val="24"/>
                <w:szCs w:val="24"/>
                <w:lang w:eastAsia="pl-PL"/>
              </w:rPr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316" w:right="178" w:hanging="1"/>
              <w:contextualSpacing/>
              <w:jc w:val="both"/>
              <w:rPr>
                <w:rFonts w:ascii="Arial" w:hAnsi="Arial" w:eastAsia="Calibri" w:cs="Arial" w:eastAsiaTheme="minorHAnsi"/>
                <w:lang w:val="x-none" w:eastAsia="x-none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160"/>
              <w:ind w:left="316" w:right="178" w:hanging="142"/>
              <w:contextualSpacing/>
              <w:jc w:val="both"/>
              <w:rPr>
                <w:rFonts w:ascii="Arial" w:hAnsi="Arial" w:eastAsia="Times New Roman" w:cs="Arial"/>
                <w:b/>
                <w:b/>
                <w:color w:val="222222"/>
              </w:rPr>
            </w:pPr>
            <w:r>
              <w:rPr>
                <w:rFonts w:eastAsia="Times New Roman" w:cs="Arial" w:ascii="Arial" w:hAnsi="Arial"/>
                <w:b/>
                <w:color w:val="222222"/>
                <w:sz w:val="24"/>
                <w:szCs w:val="24"/>
                <w:lang w:eastAsia="pl-PL"/>
              </w:rPr>
              <w:t>Cele oraz podstawa prawna przetwarzania Pani/Pana danych osobowych</w:t>
            </w:r>
          </w:p>
          <w:p>
            <w:pPr>
              <w:pStyle w:val="Normal"/>
              <w:shd w:val="clear" w:color="auto" w:fill="FDFDFD"/>
              <w:spacing w:lineRule="auto" w:line="240" w:before="0" w:after="160"/>
              <w:ind w:left="316" w:right="178" w:hanging="1"/>
              <w:contextualSpacing/>
              <w:jc w:val="both"/>
              <w:rPr>
                <w:rFonts w:ascii="Arial" w:hAnsi="Arial" w:eastAsia="Times New Roman" w:cs="Arial"/>
                <w:color w:val="222222"/>
              </w:rPr>
            </w:pPr>
            <w:r>
              <w:rPr>
                <w:rFonts w:eastAsia="Times New Roman" w:cs="Arial" w:ascii="Arial" w:hAnsi="Arial"/>
                <w:color w:val="222222"/>
                <w:sz w:val="24"/>
                <w:szCs w:val="24"/>
                <w:lang w:eastAsia="pl-PL"/>
              </w:rPr>
              <w:t>Pani/Pana dane osobowe będą przetwarzane na podstawie: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316" w:right="178" w:hanging="1"/>
              <w:contextualSpacing/>
              <w:jc w:val="both"/>
              <w:rPr>
                <w:rFonts w:ascii="Arial" w:hAnsi="Arial" w:eastAsia="Times New Roman" w:cs="Arial"/>
                <w:color w:val="222222"/>
              </w:rPr>
            </w:pPr>
            <w:r>
              <w:rPr>
                <w:rFonts w:eastAsia="Times New Roman" w:cs="Arial" w:ascii="Arial" w:hAnsi="Arial"/>
                <w:color w:val="222222"/>
                <w:sz w:val="24"/>
                <w:szCs w:val="24"/>
                <w:lang w:eastAsia="pl-PL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 zm.), dalej „ustawa o NSP 2021”. 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316" w:right="178" w:hanging="1"/>
              <w:contextualSpacing/>
              <w:jc w:val="both"/>
              <w:rPr/>
            </w:pPr>
            <w:r>
              <w:rPr>
                <w:rFonts w:eastAsia="Calibri" w:cs="Times New Roman"/>
                <w:color w:val="222222"/>
                <w:sz w:val="24"/>
                <w:szCs w:val="20"/>
                <w:lang w:eastAsia="pl-PL"/>
              </w:rPr>
              <w:t>Podanie innych danych w zakresie nieokreślonym przepisami prawa, zostanie potraktowane jako zgoda</w:t>
            </w:r>
            <w:r>
              <w:fldChar w:fldCharType="begin"/>
            </w:r>
            <w:r>
              <w:rPr>
                <w:rStyle w:val="ListLabel83"/>
                <w:sz w:val="24"/>
                <w:szCs w:val="20"/>
                <w:rFonts w:eastAsia="Calibri" w:cs="Times New Roman"/>
              </w:rPr>
              <w:instrText> HYPERLINK "https://uodo.gov.pl/pl/101/1439" \l "_ftn3"</w:instrText>
            </w:r>
            <w:r>
              <w:rPr>
                <w:rStyle w:val="ListLabel83"/>
                <w:sz w:val="24"/>
                <w:szCs w:val="20"/>
                <w:rFonts w:eastAsia="Calibri" w:cs="Times New Roman"/>
              </w:rPr>
              <w:fldChar w:fldCharType="separate"/>
            </w:r>
            <w:r>
              <w:rPr>
                <w:rStyle w:val="ListLabel83"/>
                <w:rFonts w:eastAsia="Calibri" w:cs="Times New Roman"/>
                <w:color w:val="222222"/>
                <w:sz w:val="24"/>
                <w:szCs w:val="20"/>
                <w:lang w:eastAsia="pl-PL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  <w:r>
              <w:rPr>
                <w:rStyle w:val="ListLabel83"/>
                <w:sz w:val="24"/>
                <w:szCs w:val="20"/>
                <w:rFonts w:eastAsia="Calibri" w:cs="Times New Roman"/>
              </w:rPr>
              <w:fldChar w:fldCharType="end"/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160"/>
              <w:ind w:left="316" w:right="178" w:hanging="142"/>
              <w:contextualSpacing/>
              <w:jc w:val="both"/>
              <w:rPr>
                <w:rFonts w:ascii="Arial" w:hAnsi="Arial" w:eastAsia="Times New Roman" w:cs="Arial"/>
                <w:b/>
                <w:b/>
                <w:color w:val="222222"/>
              </w:rPr>
            </w:pPr>
            <w:r>
              <w:rPr>
                <w:rFonts w:eastAsia="Times New Roman" w:cs="Arial" w:ascii="Arial" w:hAnsi="Arial"/>
                <w:b/>
                <w:color w:val="222222"/>
                <w:sz w:val="24"/>
                <w:szCs w:val="24"/>
                <w:lang w:eastAsia="pl-PL"/>
              </w:rPr>
              <w:t>Odbiorcy danych osobowych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315" w:right="178" w:hanging="0"/>
              <w:contextualSpacing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  <w:lang w:eastAsia="pl-PL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160"/>
              <w:ind w:left="316" w:right="178" w:hanging="142"/>
              <w:contextualSpacing/>
              <w:jc w:val="both"/>
              <w:rPr>
                <w:rFonts w:ascii="Arial" w:hAnsi="Arial" w:eastAsia="Calibri" w:cs="Arial" w:eastAsiaTheme="minorHAnsi"/>
                <w:color w:val="222222"/>
                <w:lang w:val="x-none" w:eastAsia="x-none"/>
              </w:rPr>
            </w:pPr>
            <w:r>
              <w:rPr>
                <w:rFonts w:eastAsia="Times New Roman" w:cs="Arial" w:ascii="Arial" w:hAnsi="Arial"/>
                <w:b/>
                <w:color w:val="222222"/>
                <w:sz w:val="24"/>
                <w:szCs w:val="24"/>
                <w:lang w:eastAsia="pl-PL"/>
              </w:rPr>
              <w:t>Okres</w:t>
            </w:r>
            <w:r>
              <w:rPr>
                <w:rFonts w:eastAsia="Calibri" w:cs="Arial" w:ascii="Arial" w:hAnsi="Arial"/>
                <w:b/>
                <w:color w:val="222222"/>
                <w:sz w:val="24"/>
                <w:szCs w:val="24"/>
                <w:lang w:val="x-none" w:eastAsia="x-none"/>
              </w:rPr>
              <w:t xml:space="preserve"> przechowywania danych</w:t>
            </w:r>
            <w:r>
              <w:rPr>
                <w:rFonts w:eastAsia="Calibri" w:cs="Arial" w:ascii="Arial" w:hAnsi="Arial"/>
                <w:b/>
                <w:color w:val="222222"/>
                <w:sz w:val="24"/>
                <w:szCs w:val="24"/>
                <w:lang w:eastAsia="x-none"/>
              </w:rPr>
              <w:t xml:space="preserve"> osobowych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315" w:right="178" w:hanging="0"/>
              <w:contextualSpacing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  <w:lang w:eastAsia="pl-PL"/>
              </w:rPr>
              <w:t xml:space="preserve">Pani/Pana dane osobowe będą przechowywane przez okres 5-ciu lat od </w:t>
            </w:r>
            <w:r>
              <w:rPr>
                <w:rFonts w:eastAsia="Times New Roman" w:cs="Arial" w:ascii="Arial" w:hAnsi="Arial"/>
                <w:color w:val="222222"/>
                <w:sz w:val="24"/>
                <w:szCs w:val="24"/>
                <w:lang w:eastAsia="pl-PL"/>
              </w:rPr>
              <w:t>zakończenia procesu naboru na rachmistrza spisowego.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160"/>
              <w:ind w:left="316" w:right="178" w:hanging="142"/>
              <w:contextualSpacing/>
              <w:jc w:val="both"/>
              <w:rPr>
                <w:rFonts w:ascii="Arial" w:hAnsi="Arial" w:eastAsia="Times New Roman" w:cs="Arial"/>
                <w:b/>
                <w:b/>
                <w:color w:val="222222"/>
              </w:rPr>
            </w:pPr>
            <w:r>
              <w:rPr>
                <w:rFonts w:eastAsia="Times New Roman" w:cs="Arial" w:ascii="Arial" w:hAnsi="Arial"/>
                <w:b/>
                <w:color w:val="222222"/>
                <w:sz w:val="24"/>
                <w:szCs w:val="24"/>
                <w:lang w:eastAsia="pl-PL"/>
              </w:rPr>
              <w:t>Prawa osoby, której dane dotyczą</w:t>
            </w:r>
          </w:p>
          <w:p>
            <w:pPr>
              <w:pStyle w:val="Normal"/>
              <w:shd w:val="clear" w:color="auto" w:fill="FDFDFD"/>
              <w:spacing w:lineRule="auto" w:line="240" w:before="0" w:after="160"/>
              <w:ind w:left="316" w:right="178" w:hanging="1"/>
              <w:contextualSpacing/>
              <w:jc w:val="both"/>
              <w:rPr>
                <w:rFonts w:ascii="Arial" w:hAnsi="Arial" w:eastAsia="Times New Roman" w:cs="Arial"/>
                <w:color w:val="222222"/>
              </w:rPr>
            </w:pPr>
            <w:r>
              <w:rPr>
                <w:rFonts w:eastAsia="Times New Roman" w:cs="Arial" w:ascii="Arial" w:hAnsi="Arial"/>
                <w:color w:val="222222"/>
                <w:sz w:val="24"/>
                <w:szCs w:val="24"/>
                <w:lang w:eastAsia="pl-PL"/>
              </w:rPr>
              <w:t>Przysługuje Pani/Panu prawo do: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DFDFD"/>
              <w:spacing w:lineRule="auto" w:line="240" w:before="0" w:after="0"/>
              <w:ind w:left="741" w:right="178" w:hanging="284"/>
              <w:contextualSpacing/>
              <w:jc w:val="both"/>
              <w:rPr>
                <w:rFonts w:ascii="Arial" w:hAnsi="Arial" w:eastAsia="Times New Roman" w:cs="Arial"/>
                <w:color w:val="222222"/>
              </w:rPr>
            </w:pPr>
            <w:r>
              <w:rPr>
                <w:rFonts w:eastAsia="Times New Roman" w:cs="Arial" w:ascii="Arial" w:hAnsi="Arial"/>
                <w:color w:val="222222"/>
                <w:sz w:val="24"/>
                <w:szCs w:val="24"/>
                <w:lang w:eastAsia="pl-PL"/>
              </w:rPr>
              <w:t>dostępu do danych osobowych, w tym prawo do uzyskania kopii tych danych,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DFDFD"/>
              <w:spacing w:lineRule="auto" w:line="240" w:before="0" w:after="0"/>
              <w:ind w:left="741" w:right="178" w:hanging="284"/>
              <w:contextualSpacing/>
              <w:jc w:val="both"/>
              <w:rPr>
                <w:rFonts w:ascii="Arial" w:hAnsi="Arial" w:eastAsia="Times New Roman" w:cs="Arial"/>
                <w:color w:val="222222"/>
              </w:rPr>
            </w:pPr>
            <w:r>
              <w:rPr>
                <w:rFonts w:eastAsia="Times New Roman" w:cs="Arial" w:ascii="Arial" w:hAnsi="Arial"/>
                <w:color w:val="222222"/>
                <w:sz w:val="24"/>
                <w:szCs w:val="24"/>
                <w:lang w:eastAsia="pl-PL"/>
              </w:rPr>
              <w:t>sprostowania (poprawiania) danych osobowych,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DFDFD"/>
              <w:spacing w:lineRule="auto" w:line="240" w:before="0" w:after="0"/>
              <w:ind w:left="741" w:right="178" w:hanging="284"/>
              <w:contextualSpacing/>
              <w:jc w:val="both"/>
              <w:rPr>
                <w:rFonts w:ascii="Arial" w:hAnsi="Arial" w:eastAsia="Times New Roman" w:cs="Arial"/>
                <w:color w:val="222222"/>
              </w:rPr>
            </w:pPr>
            <w:r>
              <w:rPr>
                <w:rFonts w:eastAsia="Times New Roman" w:cs="Arial" w:ascii="Arial" w:hAnsi="Arial"/>
                <w:color w:val="222222"/>
                <w:sz w:val="24"/>
                <w:szCs w:val="24"/>
                <w:lang w:eastAsia="pl-PL"/>
              </w:rPr>
              <w:t>ograniczenia przetwarzania danych osobowych,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DFDFD"/>
              <w:spacing w:lineRule="auto" w:line="240" w:before="0" w:after="0"/>
              <w:ind w:left="741" w:right="178" w:hanging="284"/>
              <w:contextualSpacing/>
              <w:jc w:val="both"/>
              <w:rPr>
                <w:rFonts w:ascii="Arial" w:hAnsi="Arial" w:eastAsia="Times New Roman" w:cs="Arial"/>
                <w:color w:val="222222"/>
              </w:rPr>
            </w:pPr>
            <w:r>
              <w:rPr>
                <w:rFonts w:eastAsia="Times New Roman" w:cs="Arial" w:ascii="Arial" w:hAnsi="Arial"/>
                <w:color w:val="222222"/>
                <w:sz w:val="24"/>
                <w:szCs w:val="24"/>
                <w:lang w:eastAsia="pl-PL"/>
              </w:rPr>
              <w:t>przenoszenia danych,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DFDFD"/>
              <w:spacing w:lineRule="auto" w:line="240" w:before="0" w:after="0"/>
              <w:ind w:left="741" w:right="178" w:hanging="284"/>
              <w:contextualSpacing/>
              <w:jc w:val="both"/>
              <w:rPr>
                <w:rFonts w:ascii="Arial" w:hAnsi="Arial" w:eastAsia="Times New Roman" w:cs="Arial"/>
                <w:color w:val="222222"/>
              </w:rPr>
            </w:pPr>
            <w:r>
              <w:rPr>
                <w:rFonts w:eastAsia="Times New Roman" w:cs="Arial" w:ascii="Arial" w:hAnsi="Arial"/>
                <w:color w:val="222222"/>
                <w:sz w:val="24"/>
                <w:szCs w:val="24"/>
                <w:lang w:eastAsia="pl-PL"/>
              </w:rPr>
              <w:t>sprzeciwu wobec przetwarzania danych osobowych,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DFDFD"/>
              <w:spacing w:lineRule="auto" w:line="240" w:before="0" w:after="0"/>
              <w:ind w:left="599" w:right="178" w:hanging="284"/>
              <w:contextualSpacing/>
              <w:jc w:val="both"/>
              <w:rPr>
                <w:rFonts w:ascii="Arial" w:hAnsi="Arial" w:eastAsia="Times New Roman" w:cs="Arial"/>
                <w:color w:val="222222"/>
              </w:rPr>
            </w:pPr>
            <w:r>
              <w:rPr>
                <w:rFonts w:eastAsia="Times New Roman" w:cs="Arial" w:ascii="Arial" w:hAnsi="Arial"/>
                <w:color w:val="222222"/>
                <w:sz w:val="24"/>
                <w:szCs w:val="24"/>
                <w:lang w:eastAsia="pl-PL"/>
              </w:rPr>
              <w:t>cofnięcia zgody na przetwarzanie danych osobowych w przypadku, w którym przetwarzanie Państwa danych odbywa się na podstawie zgody,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DFDFD"/>
              <w:spacing w:lineRule="auto" w:line="240" w:before="0" w:after="0"/>
              <w:ind w:left="599" w:right="39" w:hanging="284"/>
              <w:contextualSpacing/>
              <w:jc w:val="both"/>
              <w:rPr>
                <w:rFonts w:ascii="Arial" w:hAnsi="Arial" w:eastAsia="Times New Roman" w:cs="Arial"/>
                <w:color w:val="222222"/>
              </w:rPr>
            </w:pPr>
            <w:r>
              <w:rPr>
                <w:rFonts w:eastAsia="Times New Roman" w:cs="Arial" w:ascii="Arial" w:hAnsi="Arial"/>
                <w:color w:val="222222"/>
                <w:sz w:val="24"/>
                <w:szCs w:val="24"/>
                <w:lang w:eastAsia="pl-PL"/>
              </w:rPr>
              <w:t xml:space="preserve">wniesienia skargi do </w:t>
            </w:r>
            <w:r>
              <w:rPr>
                <w:rFonts w:eastAsia="Times New Roman" w:cs="Arial" w:ascii="Arial" w:hAnsi="Arial"/>
                <w:iCs/>
                <w:color w:val="222222"/>
                <w:sz w:val="24"/>
                <w:szCs w:val="24"/>
                <w:lang w:eastAsia="pl-PL"/>
              </w:rPr>
              <w:t>Prezesa Urzędu Ochrony Danych Osobowych (na adres Urzędu Ochrony Danych Osobowych, ul. Stawki 2, 00-193 Warszawa)</w:t>
            </w:r>
            <w:r>
              <w:rPr>
                <w:rFonts w:eastAsia="Calibri" w:cs="Arial" w:ascii="Arial" w:hAnsi="Arial"/>
                <w:iCs/>
                <w:color w:val="222222"/>
                <w:sz w:val="24"/>
                <w:szCs w:val="24"/>
                <w:lang w:val="x-none" w:eastAsia="x-none"/>
              </w:rPr>
              <w:t xml:space="preserve">, </w:t>
            </w:r>
            <w:r>
              <w:rPr>
                <w:rFonts w:eastAsia="Calibri" w:cs="Arial" w:ascii="Arial" w:hAnsi="Arial"/>
                <w:color w:val="222222"/>
                <w:sz w:val="24"/>
                <w:szCs w:val="24"/>
                <w:lang w:val="x-none" w:eastAsia="x-none"/>
              </w:rPr>
              <w:t>jeżeli Pani/Pana zdaniem przetwarzanie Pani/Pana danych osobowych narusza przepisy RODO.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160"/>
              <w:ind w:left="316" w:right="178" w:hanging="142"/>
              <w:contextualSpacing/>
              <w:jc w:val="both"/>
              <w:rPr>
                <w:rFonts w:ascii="Arial" w:hAnsi="Arial" w:eastAsia="Calibri" w:cs="Arial" w:eastAsiaTheme="minorHAnsi"/>
                <w:b/>
                <w:b/>
                <w:color w:val="222222"/>
                <w:lang w:val="x-none" w:eastAsia="x-none"/>
              </w:rPr>
            </w:pPr>
            <w:r>
              <w:rPr>
                <w:rFonts w:eastAsia="Times New Roman" w:cs="Arial" w:ascii="Arial" w:hAnsi="Arial"/>
                <w:b/>
                <w:color w:val="222222"/>
                <w:sz w:val="24"/>
                <w:szCs w:val="24"/>
                <w:lang w:eastAsia="pl-PL"/>
              </w:rPr>
              <w:t>Dobrowolność</w:t>
            </w:r>
            <w:r>
              <w:rPr>
                <w:rFonts w:eastAsia="Calibri" w:cs="Arial" w:ascii="Arial" w:hAnsi="Arial"/>
                <w:b/>
                <w:color w:val="222222"/>
                <w:sz w:val="24"/>
                <w:szCs w:val="24"/>
                <w:lang w:val="x-none" w:eastAsia="x-none"/>
              </w:rPr>
              <w:t>/ Obowiązek podania danych osobowych</w:t>
            </w:r>
          </w:p>
          <w:p>
            <w:pPr>
              <w:pStyle w:val="Normal"/>
              <w:spacing w:lineRule="auto" w:line="240" w:before="0" w:after="160"/>
              <w:ind w:left="315" w:right="178" w:hanging="0"/>
              <w:contextualSpacing/>
              <w:jc w:val="both"/>
              <w:rPr>
                <w:rFonts w:ascii="Arial" w:hAnsi="Arial" w:cs="Arial"/>
                <w:lang w:eastAsia="x-none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eastAsia="pl-PL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  <w:lang w:eastAsia="pl-PL"/>
              </w:rPr>
              <w:t>e-learning.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160"/>
              <w:ind w:left="316" w:right="178" w:hanging="0"/>
              <w:contextualSpacing/>
              <w:jc w:val="both"/>
              <w:rPr>
                <w:rFonts w:ascii="Arial" w:hAnsi="Arial" w:cs="Arial"/>
                <w:b/>
                <w:b/>
                <w:color w:val="222222"/>
                <w:lang w:val="x-none" w:eastAsia="x-none"/>
              </w:rPr>
            </w:pPr>
            <w:r>
              <w:rPr>
                <w:rFonts w:eastAsia="Times New Roman" w:cs="Arial" w:ascii="Arial" w:hAnsi="Arial"/>
                <w:b/>
                <w:color w:val="222222"/>
                <w:sz w:val="24"/>
                <w:szCs w:val="24"/>
                <w:lang w:eastAsia="pl-PL"/>
              </w:rPr>
              <w:t>Zautomatyzowane</w:t>
            </w:r>
            <w:r>
              <w:rPr>
                <w:rFonts w:eastAsia="Calibri" w:cs="Arial" w:ascii="Arial" w:hAnsi="Arial"/>
                <w:b/>
                <w:color w:val="222222"/>
                <w:sz w:val="24"/>
                <w:szCs w:val="24"/>
                <w:lang w:val="x-none" w:eastAsia="x-none"/>
              </w:rPr>
              <w:t xml:space="preserve"> podejmowanie decyzji, w tym profilowanie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spacing w:lineRule="auto" w:line="240" w:before="0" w:after="160"/>
              <w:ind w:left="315" w:right="178" w:hanging="0"/>
              <w:contextualSpacing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eastAsia="pl-PL"/>
              </w:rPr>
              <w:t>Pani/Pana dane osobowe nie będą profilowane ani też nie będą podlegały zautomatyzowanemu podejmowaniu decyzji.</w:t>
            </w:r>
          </w:p>
        </w:tc>
      </w:tr>
    </w:tbl>
    <w:p>
      <w:pPr>
        <w:pStyle w:val="Normal"/>
        <w:spacing w:lineRule="auto" w:line="240" w:beforeAutospacing="1" w:afterAutospacing="1"/>
        <w:rPr/>
      </w:pPr>
      <w:r>
        <w:rPr/>
      </w:r>
    </w:p>
    <w:sectPr>
      <w:type w:val="nextPage"/>
      <w:pgSz w:w="11906" w:h="16838"/>
      <w:pgMar w:left="1417" w:right="1417" w:header="0" w:top="1417" w:footer="0" w:bottom="118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rFonts w:ascii="Arial" w:hAnsi="Arial"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bullet"/>
      <w:lvlText w:val=""/>
      <w:lvlJc w:val="left"/>
      <w:pPr>
        <w:ind w:left="1442" w:hanging="360"/>
      </w:pPr>
      <w:rPr>
        <w:rFonts w:ascii="Symbol" w:hAnsi="Symbol" w:cs="Symbol" w:hint="default"/>
        <w:sz w:val="19"/>
        <w:rFonts w:cs="Symbol"/>
      </w:rPr>
    </w:lvl>
    <w:lvl w:ilvl="1">
      <w:start w:val="1"/>
      <w:numFmt w:val="lowerLetter"/>
      <w:lvlText w:val="%2."/>
      <w:lvlJc w:val="left"/>
      <w:pPr>
        <w:ind w:left="2162" w:hanging="360"/>
      </w:pPr>
    </w:lvl>
    <w:lvl w:ilvl="2">
      <w:start w:val="1"/>
      <w:numFmt w:val="lowerRoman"/>
      <w:lvlText w:val="%3."/>
      <w:lvlJc w:val="right"/>
      <w:pPr>
        <w:ind w:left="2882" w:hanging="180"/>
      </w:pPr>
    </w:lvl>
    <w:lvl w:ilvl="3">
      <w:start w:val="1"/>
      <w:numFmt w:val="decimal"/>
      <w:lvlText w:val="%4."/>
      <w:lvlJc w:val="left"/>
      <w:pPr>
        <w:ind w:left="3602" w:hanging="360"/>
      </w:pPr>
    </w:lvl>
    <w:lvl w:ilvl="4">
      <w:start w:val="1"/>
      <w:numFmt w:val="lowerLetter"/>
      <w:lvlText w:val="%5."/>
      <w:lvlJc w:val="left"/>
      <w:pPr>
        <w:ind w:left="4322" w:hanging="360"/>
      </w:pPr>
    </w:lvl>
    <w:lvl w:ilvl="5">
      <w:start w:val="1"/>
      <w:numFmt w:val="lowerRoman"/>
      <w:lvlText w:val="%6."/>
      <w:lvlJc w:val="right"/>
      <w:pPr>
        <w:ind w:left="5042" w:hanging="180"/>
      </w:pPr>
    </w:lvl>
    <w:lvl w:ilvl="6">
      <w:start w:val="1"/>
      <w:numFmt w:val="decimal"/>
      <w:lvlText w:val="%7."/>
      <w:lvlJc w:val="left"/>
      <w:pPr>
        <w:ind w:left="5762" w:hanging="360"/>
      </w:pPr>
    </w:lvl>
    <w:lvl w:ilvl="7">
      <w:start w:val="1"/>
      <w:numFmt w:val="lowerLetter"/>
      <w:lvlText w:val="%8."/>
      <w:lvlJc w:val="left"/>
      <w:pPr>
        <w:ind w:left="6482" w:hanging="360"/>
      </w:pPr>
    </w:lvl>
    <w:lvl w:ilvl="8">
      <w:start w:val="1"/>
      <w:numFmt w:val="lowerRoman"/>
      <w:lvlText w:val="%9."/>
      <w:lvlJc w:val="right"/>
      <w:pPr>
        <w:ind w:left="7202" w:hanging="180"/>
      </w:pPr>
    </w:lvl>
  </w:abstractNum>
  <w:abstractNum w:abstractNumId="12">
    <w:lvl w:ilvl="0">
      <w:start w:val="1"/>
      <w:numFmt w:val="bullet"/>
      <w:lvlText w:val=""/>
      <w:lvlJc w:val="left"/>
      <w:pPr>
        <w:ind w:left="1035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7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9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22e3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22e3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22e38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22e38"/>
    <w:rPr>
      <w:rFonts w:ascii="Segoe UI" w:hAnsi="Segoe UI" w:cs="Segoe UI"/>
      <w:sz w:val="18"/>
      <w:szCs w:val="18"/>
    </w:rPr>
  </w:style>
  <w:style w:type="character" w:styleId="AkapitzlistZnak" w:customStyle="1">
    <w:name w:val="Akapit z listą Znak"/>
    <w:link w:val="Akapitzlist"/>
    <w:uiPriority w:val="34"/>
    <w:qFormat/>
    <w:locked/>
    <w:rsid w:val="00d6492d"/>
    <w:rPr/>
  </w:style>
  <w:style w:type="character" w:styleId="Czeinternetowe">
    <w:name w:val="Łącze internetowe"/>
    <w:basedOn w:val="DefaultParagraphFont"/>
    <w:uiPriority w:val="99"/>
    <w:rsid w:val="00d6492d"/>
    <w:rPr>
      <w:rFonts w:cs="Times New Roman"/>
      <w:color w:val="0000FF"/>
      <w:u w:val="single"/>
    </w:rPr>
  </w:style>
  <w:style w:type="character" w:styleId="ListLabel1">
    <w:name w:val="ListLabel 1"/>
    <w:qFormat/>
    <w:rPr>
      <w:rFonts w:ascii="Arial" w:hAnsi="Arial"/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trike w:val="false"/>
      <w:dstrike w:val="false"/>
      <w:u w:val="none"/>
      <w:effect w:val="none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strike w:val="false"/>
      <w:dstrike w:val="false"/>
      <w:u w:val="none"/>
      <w:effect w:val="none"/>
    </w:rPr>
  </w:style>
  <w:style w:type="character" w:styleId="ListLabel28">
    <w:name w:val="ListLabel 28"/>
    <w:qFormat/>
    <w:rPr>
      <w:strike w:val="false"/>
      <w:dstrike w:val="false"/>
      <w:u w:val="none"/>
      <w:effect w:val="none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ascii="Arial" w:hAnsi="Arial"/>
      <w:b/>
    </w:rPr>
  </w:style>
  <w:style w:type="character" w:styleId="ListLabel42">
    <w:name w:val="ListLabel 42"/>
    <w:qFormat/>
    <w:rPr>
      <w:rFonts w:ascii="Arial" w:hAnsi="Arial"/>
      <w:sz w:val="19"/>
    </w:rPr>
  </w:style>
  <w:style w:type="character" w:styleId="ListLabel43">
    <w:name w:val="ListLabel 43"/>
    <w:qFormat/>
    <w:rPr>
      <w:rFonts w:ascii="Arial" w:hAnsi="Arial"/>
      <w:sz w:val="19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ascii="Arial" w:hAnsi="Arial" w:cs="Symbol"/>
      <w:sz w:val="20"/>
    </w:rPr>
  </w:style>
  <w:style w:type="character" w:styleId="ListLabel51">
    <w:name w:val="ListLabel 51"/>
    <w:qFormat/>
    <w:rPr>
      <w:rFonts w:cs="Courier New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cs="Wingdings"/>
      <w:sz w:val="20"/>
    </w:rPr>
  </w:style>
  <w:style w:type="character" w:styleId="ListLabel56">
    <w:name w:val="ListLabel 56"/>
    <w:qFormat/>
    <w:rPr>
      <w:rFonts w:cs="Wingdings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rFonts w:cs="Wingdings"/>
      <w:sz w:val="20"/>
    </w:rPr>
  </w:style>
  <w:style w:type="character" w:styleId="ListLabel59">
    <w:name w:val="ListLabel 59"/>
    <w:qFormat/>
    <w:rPr>
      <w:rFonts w:cs="Courier New"/>
      <w:sz w:val="20"/>
    </w:rPr>
  </w:style>
  <w:style w:type="character" w:styleId="ListLabel60">
    <w:name w:val="ListLabel 60"/>
    <w:qFormat/>
    <w:rPr>
      <w:strike w:val="false"/>
      <w:dstrike w:val="false"/>
      <w:u w:val="none"/>
      <w:effect w:val="none"/>
    </w:rPr>
  </w:style>
  <w:style w:type="character" w:styleId="ListLabel61">
    <w:name w:val="ListLabel 61"/>
    <w:qFormat/>
    <w:rPr>
      <w:strike w:val="false"/>
      <w:dstrike w:val="false"/>
      <w:u w:val="none"/>
      <w:effect w:val="none"/>
    </w:rPr>
  </w:style>
  <w:style w:type="character" w:styleId="ListLabel62">
    <w:name w:val="ListLabel 62"/>
    <w:qFormat/>
    <w:rPr>
      <w:rFonts w:ascii="Arial" w:hAnsi="Arial" w:cs="Symbol"/>
      <w:sz w:val="20"/>
    </w:rPr>
  </w:style>
  <w:style w:type="character" w:styleId="ListLabel63">
    <w:name w:val="ListLabel 63"/>
    <w:qFormat/>
    <w:rPr>
      <w:rFonts w:ascii="Arial" w:hAnsi="Arial"/>
      <w:b/>
    </w:rPr>
  </w:style>
  <w:style w:type="character" w:styleId="ListLabel64">
    <w:name w:val="ListLabel 64"/>
    <w:qFormat/>
    <w:rPr>
      <w:rFonts w:ascii="Arial" w:hAnsi="Arial" w:cs="Symbol"/>
      <w:sz w:val="19"/>
    </w:rPr>
  </w:style>
  <w:style w:type="character" w:styleId="ListLabel65">
    <w:name w:val="ListLabel 65"/>
    <w:qFormat/>
    <w:rPr>
      <w:rFonts w:ascii="Calibri" w:hAnsi="Calibri" w:cs="Symbol"/>
      <w:sz w:val="20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eastAsia="Calibri" w:cs="Times New Roman"/>
      <w:sz w:val="20"/>
      <w:szCs w:val="20"/>
      <w:lang w:eastAsia="pl-PL"/>
    </w:rPr>
  </w:style>
  <w:style w:type="character" w:styleId="ListLabel83">
    <w:name w:val="ListLabel 83"/>
    <w:qFormat/>
    <w:rPr>
      <w:rFonts w:eastAsia="Calibri" w:cs="Times New Roman"/>
      <w:color w:val="222222"/>
      <w:sz w:val="20"/>
      <w:szCs w:val="20"/>
      <w:lang w:eastAsia="pl-PL"/>
    </w:rPr>
  </w:style>
  <w:style w:type="character" w:styleId="ListLabel84">
    <w:name w:val="ListLabel 84"/>
    <w:qFormat/>
    <w:rPr>
      <w:rFonts w:ascii="Arial" w:hAnsi="Arial" w:cs="Symbol"/>
      <w:sz w:val="20"/>
    </w:rPr>
  </w:style>
  <w:style w:type="character" w:styleId="ListLabel85">
    <w:name w:val="ListLabel 85"/>
    <w:qFormat/>
    <w:rPr>
      <w:rFonts w:cs="Courier New"/>
      <w:sz w:val="20"/>
    </w:rPr>
  </w:style>
  <w:style w:type="character" w:styleId="ListLabel86">
    <w:name w:val="ListLabel 86"/>
    <w:qFormat/>
    <w:rPr>
      <w:rFonts w:cs="Wingdings"/>
      <w:sz w:val="20"/>
    </w:rPr>
  </w:style>
  <w:style w:type="character" w:styleId="ListLabel87">
    <w:name w:val="ListLabel 87"/>
    <w:qFormat/>
    <w:rPr>
      <w:rFonts w:cs="Wingdings"/>
      <w:sz w:val="20"/>
    </w:rPr>
  </w:style>
  <w:style w:type="character" w:styleId="ListLabel88">
    <w:name w:val="ListLabel 88"/>
    <w:qFormat/>
    <w:rPr>
      <w:rFonts w:cs="Wingdings"/>
      <w:sz w:val="20"/>
    </w:rPr>
  </w:style>
  <w:style w:type="character" w:styleId="ListLabel89">
    <w:name w:val="ListLabel 89"/>
    <w:qFormat/>
    <w:rPr>
      <w:rFonts w:cs="Wingdings"/>
      <w:sz w:val="20"/>
    </w:rPr>
  </w:style>
  <w:style w:type="character" w:styleId="ListLabel90">
    <w:name w:val="ListLabel 90"/>
    <w:qFormat/>
    <w:rPr>
      <w:rFonts w:cs="Wingdings"/>
      <w:sz w:val="20"/>
    </w:rPr>
  </w:style>
  <w:style w:type="character" w:styleId="ListLabel91">
    <w:name w:val="ListLabel 91"/>
    <w:qFormat/>
    <w:rPr>
      <w:rFonts w:cs="Wingdings"/>
      <w:sz w:val="20"/>
    </w:rPr>
  </w:style>
  <w:style w:type="character" w:styleId="ListLabel92">
    <w:name w:val="ListLabel 92"/>
    <w:qFormat/>
    <w:rPr>
      <w:rFonts w:cs="Wingdings"/>
      <w:sz w:val="20"/>
    </w:rPr>
  </w:style>
  <w:style w:type="character" w:styleId="ListLabel93">
    <w:name w:val="ListLabel 93"/>
    <w:qFormat/>
    <w:rPr>
      <w:rFonts w:cs="Courier New"/>
      <w:sz w:val="20"/>
    </w:rPr>
  </w:style>
  <w:style w:type="character" w:styleId="ListLabel94">
    <w:name w:val="ListLabel 94"/>
    <w:qFormat/>
    <w:rPr>
      <w:strike w:val="false"/>
      <w:dstrike w:val="false"/>
      <w:u w:val="none"/>
      <w:effect w:val="none"/>
    </w:rPr>
  </w:style>
  <w:style w:type="character" w:styleId="ListLabel95">
    <w:name w:val="ListLabel 95"/>
    <w:qFormat/>
    <w:rPr>
      <w:strike w:val="false"/>
      <w:dstrike w:val="false"/>
      <w:u w:val="none"/>
      <w:effect w:val="none"/>
    </w:rPr>
  </w:style>
  <w:style w:type="character" w:styleId="ListLabel96">
    <w:name w:val="ListLabel 96"/>
    <w:qFormat/>
    <w:rPr>
      <w:rFonts w:ascii="Arial" w:hAnsi="Arial" w:cs="Symbol"/>
      <w:sz w:val="20"/>
    </w:rPr>
  </w:style>
  <w:style w:type="character" w:styleId="ListLabel97">
    <w:name w:val="ListLabel 97"/>
    <w:qFormat/>
    <w:rPr>
      <w:rFonts w:ascii="Arial" w:hAnsi="Arial"/>
      <w:b/>
    </w:rPr>
  </w:style>
  <w:style w:type="character" w:styleId="ListLabel98">
    <w:name w:val="ListLabel 98"/>
    <w:qFormat/>
    <w:rPr>
      <w:rFonts w:ascii="Arial" w:hAnsi="Arial" w:cs="Symbol"/>
      <w:sz w:val="19"/>
    </w:rPr>
  </w:style>
  <w:style w:type="character" w:styleId="ListLabel99">
    <w:name w:val="ListLabel 99"/>
    <w:qFormat/>
    <w:rPr>
      <w:rFonts w:cs="Symbol"/>
      <w:sz w:val="24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ascii="Arial" w:hAnsi="Arial" w:eastAsia="Times New Roman" w:cs="Arial"/>
      <w:bCs/>
      <w:sz w:val="24"/>
      <w:szCs w:val="24"/>
      <w:lang w:eastAsia="pl-PL"/>
    </w:rPr>
  </w:style>
  <w:style w:type="character" w:styleId="ListLabel117">
    <w:name w:val="ListLabel 117"/>
    <w:qFormat/>
    <w:rPr>
      <w:rFonts w:ascii="Arial" w:hAnsi="Arial" w:eastAsia="Times New Roman" w:cs="Arial"/>
      <w:bCs/>
      <w:sz w:val="24"/>
      <w:szCs w:val="24"/>
      <w:lang w:eastAsia="pl-PL"/>
    </w:rPr>
  </w:style>
  <w:style w:type="character" w:styleId="ListLabel118">
    <w:name w:val="ListLabel 118"/>
    <w:qFormat/>
    <w:rPr>
      <w:rFonts w:eastAsia="Calibri" w:cs="Times New Roman"/>
      <w:color w:val="222222"/>
      <w:sz w:val="24"/>
      <w:szCs w:val="24"/>
      <w:lang w:eastAsia="pl-PL"/>
    </w:rPr>
  </w:style>
  <w:style w:type="character" w:styleId="ListLabel119">
    <w:name w:val="ListLabel 119"/>
    <w:qFormat/>
    <w:rPr>
      <w:rFonts w:ascii="Arial" w:hAnsi="Arial" w:cs="Symbol"/>
      <w:sz w:val="20"/>
    </w:rPr>
  </w:style>
  <w:style w:type="character" w:styleId="ListLabel120">
    <w:name w:val="ListLabel 120"/>
    <w:qFormat/>
    <w:rPr>
      <w:rFonts w:cs="Courier New"/>
      <w:sz w:val="20"/>
    </w:rPr>
  </w:style>
  <w:style w:type="character" w:styleId="ListLabel121">
    <w:name w:val="ListLabel 121"/>
    <w:qFormat/>
    <w:rPr>
      <w:rFonts w:cs="Wingdings"/>
      <w:sz w:val="20"/>
    </w:rPr>
  </w:style>
  <w:style w:type="character" w:styleId="ListLabel122">
    <w:name w:val="ListLabel 122"/>
    <w:qFormat/>
    <w:rPr>
      <w:rFonts w:cs="Wingdings"/>
      <w:sz w:val="20"/>
    </w:rPr>
  </w:style>
  <w:style w:type="character" w:styleId="ListLabel123">
    <w:name w:val="ListLabel 123"/>
    <w:qFormat/>
    <w:rPr>
      <w:rFonts w:cs="Wingdings"/>
      <w:sz w:val="20"/>
    </w:rPr>
  </w:style>
  <w:style w:type="character" w:styleId="ListLabel124">
    <w:name w:val="ListLabel 124"/>
    <w:qFormat/>
    <w:rPr>
      <w:rFonts w:cs="Wingdings"/>
      <w:sz w:val="20"/>
    </w:rPr>
  </w:style>
  <w:style w:type="character" w:styleId="ListLabel125">
    <w:name w:val="ListLabel 125"/>
    <w:qFormat/>
    <w:rPr>
      <w:rFonts w:cs="Wingdings"/>
      <w:sz w:val="20"/>
    </w:rPr>
  </w:style>
  <w:style w:type="character" w:styleId="ListLabel126">
    <w:name w:val="ListLabel 126"/>
    <w:qFormat/>
    <w:rPr>
      <w:rFonts w:cs="Wingdings"/>
      <w:sz w:val="20"/>
    </w:rPr>
  </w:style>
  <w:style w:type="character" w:styleId="ListLabel127">
    <w:name w:val="ListLabel 127"/>
    <w:qFormat/>
    <w:rPr>
      <w:rFonts w:cs="Wingdings"/>
      <w:sz w:val="20"/>
    </w:rPr>
  </w:style>
  <w:style w:type="character" w:styleId="ListLabel128">
    <w:name w:val="ListLabel 128"/>
    <w:qFormat/>
    <w:rPr>
      <w:rFonts w:cs="Courier New"/>
      <w:sz w:val="20"/>
    </w:rPr>
  </w:style>
  <w:style w:type="character" w:styleId="ListLabel129">
    <w:name w:val="ListLabel 129"/>
    <w:qFormat/>
    <w:rPr>
      <w:strike w:val="false"/>
      <w:dstrike w:val="false"/>
      <w:u w:val="none"/>
      <w:effect w:val="none"/>
    </w:rPr>
  </w:style>
  <w:style w:type="character" w:styleId="ListLabel130">
    <w:name w:val="ListLabel 130"/>
    <w:qFormat/>
    <w:rPr>
      <w:strike w:val="false"/>
      <w:dstrike w:val="false"/>
      <w:u w:val="none"/>
      <w:effect w:val="none"/>
    </w:rPr>
  </w:style>
  <w:style w:type="character" w:styleId="ListLabel131">
    <w:name w:val="ListLabel 131"/>
    <w:qFormat/>
    <w:rPr>
      <w:rFonts w:ascii="Arial" w:hAnsi="Arial" w:cs="Symbol"/>
      <w:sz w:val="20"/>
    </w:rPr>
  </w:style>
  <w:style w:type="character" w:styleId="ListLabel132">
    <w:name w:val="ListLabel 132"/>
    <w:qFormat/>
    <w:rPr>
      <w:rFonts w:ascii="Arial" w:hAnsi="Arial"/>
      <w:b/>
    </w:rPr>
  </w:style>
  <w:style w:type="character" w:styleId="ListLabel133">
    <w:name w:val="ListLabel 133"/>
    <w:qFormat/>
    <w:rPr>
      <w:rFonts w:ascii="Arial" w:hAnsi="Arial" w:cs="Symbol"/>
      <w:sz w:val="19"/>
    </w:rPr>
  </w:style>
  <w:style w:type="character" w:styleId="ListLabel134">
    <w:name w:val="ListLabel 134"/>
    <w:qFormat/>
    <w:rPr>
      <w:rFonts w:cs="Symbol"/>
      <w:sz w:val="24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ascii="Arial" w:hAnsi="Arial" w:eastAsia="Times New Roman" w:cs="Arial"/>
      <w:bCs/>
      <w:sz w:val="24"/>
      <w:szCs w:val="24"/>
      <w:lang w:eastAsia="pl-PL"/>
    </w:rPr>
  </w:style>
  <w:style w:type="character" w:styleId="ListLabel152">
    <w:name w:val="ListLabel 152"/>
    <w:qFormat/>
    <w:rPr>
      <w:rFonts w:eastAsia="Calibri" w:cs="Times New Roman"/>
      <w:color w:val="222222"/>
      <w:sz w:val="24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AkapitzlistZnak"/>
    <w:uiPriority w:val="34"/>
    <w:qFormat/>
    <w:rsid w:val="00007145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22e3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22e38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22e3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iasto@szczawnic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27525-4082-49A1-8B60-943B1AA6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LibreOffice/6.2.2.2$Windows_x86 LibreOffice_project/2b840030fec2aae0fd2658d8d4f9548af4e3518d</Application>
  <Pages>4</Pages>
  <Words>1610</Words>
  <Characters>9180</Characters>
  <CharactersWithSpaces>10769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2021-01-27T12:28:00Z</dcterms:created>
  <dc:creator>US WRO</dc:creator>
  <dc:description/>
  <dc:language>pl-PL</dc:language>
  <cp:lastModifiedBy/>
  <dcterms:modified xsi:type="dcterms:W3CDTF">2021-01-29T12:23:26Z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