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Burmistrza Miasta i Gminy Szczawnica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Burmistrz Miasta i Gminy Szczawnica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Jaworki: ul. Biała Woda, Czarna Woda, Kościelna, Pod Homolami, Zaskalskie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Jaworki ul. Czarna Woda 2,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Szlachtowa: ul. Berech, Cieśliska, Jana Pawła II, Kąty, Lipowa, Łemkowska, Sielska, Słona Młaka,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3, Szlachtowa ul. Jana Pawła II 25,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Szczawnica: ul. Brzeg, Gabańka, Kunie, Maćka zza Ławy, Niterbarg, Partyzantów, Samorody, Sopotnicka, Staszowa, Szlachtowska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ul. Szalaya 84,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Szczawnica: ul. Główna do nr 30, Języki, Kowalczyk, Park Dolny, Park Górny, Plac Dietla, Szalaya, Jana Wiktora, Zdrojowa, Zawodzie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1, ul. Główna 12,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Szczawnica: al. 1 Maja, ul. Bereśnik, Połoniny, św. Krzyża, Osiedla: Dwudziestolecia, Połoniny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dawnego zakładu fryzjerskiego, Osiedle Dwudziestolecia 1,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Szczawnica: al. Parkowa, ul. Flisacka, Groń, Główna od nr 31 do końca, Kwiatowa, Nad Grajcarkiem, Ogrodowa, Pienińska, Pod Sadami, Skotnicka, Słoneczna, Średniak, Widok, Wygon, Zielona, Zyblikiewicza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2, ul. Główna 116, 34-460 Szczawnica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Nowym Sączu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Burmistrza Miasta i Gminy Szczawnica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Burmistrz Miasta i Gminy Szczawnica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Grzegorz NIEZGODA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